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D3" w:rsidRPr="00ED620B" w:rsidRDefault="00B144BB" w:rsidP="00C220D3">
      <w:pPr>
        <w:pStyle w:val="Ttulo"/>
        <w:jc w:val="center"/>
        <w:rPr>
          <w:rFonts w:ascii="Arial" w:hAnsi="Arial" w:cs="Arial"/>
          <w:b/>
          <w:color w:val="auto"/>
          <w:sz w:val="24"/>
          <w:szCs w:val="24"/>
          <w:u w:val="single"/>
          <w:lang w:val="es-ES_tradnl"/>
        </w:rPr>
      </w:pPr>
      <w:r w:rsidRPr="00ED620B">
        <w:rPr>
          <w:rFonts w:ascii="Arial" w:hAnsi="Arial" w:cs="Arial"/>
          <w:b/>
          <w:color w:val="auto"/>
          <w:sz w:val="24"/>
          <w:szCs w:val="24"/>
          <w:u w:val="single"/>
          <w:lang w:val="es-ES_tradnl"/>
        </w:rPr>
        <w:t>PROFESORADO E</w:t>
      </w:r>
      <w:r w:rsidR="00494544" w:rsidRPr="00ED620B">
        <w:rPr>
          <w:rFonts w:ascii="Arial" w:hAnsi="Arial" w:cs="Arial"/>
          <w:b/>
          <w:color w:val="auto"/>
          <w:sz w:val="24"/>
          <w:szCs w:val="24"/>
          <w:u w:val="single"/>
          <w:lang w:val="es-ES_tradnl"/>
        </w:rPr>
        <w:t>N EDUCACIÓN ESPECIAL</w:t>
      </w:r>
      <w:r w:rsidR="00C220D3" w:rsidRPr="00ED620B">
        <w:rPr>
          <w:rFonts w:ascii="Arial" w:hAnsi="Arial" w:cs="Arial"/>
          <w:b/>
          <w:color w:val="auto"/>
          <w:sz w:val="24"/>
          <w:szCs w:val="24"/>
          <w:u w:val="single"/>
          <w:lang w:val="es-ES_tradnl"/>
        </w:rPr>
        <w:t xml:space="preserve"> CON ORIENTACIÓN EN DISCAPACIDAD INTELECTUAL</w:t>
      </w:r>
    </w:p>
    <w:p w:rsidR="00D625DC" w:rsidRPr="00ED620B" w:rsidRDefault="00D625DC" w:rsidP="003128D4">
      <w:pPr>
        <w:pStyle w:val="Ttulo"/>
        <w:jc w:val="center"/>
        <w:rPr>
          <w:rFonts w:ascii="Arial" w:hAnsi="Arial" w:cs="Arial"/>
          <w:b/>
          <w:color w:val="auto"/>
          <w:sz w:val="24"/>
          <w:szCs w:val="24"/>
          <w:u w:val="single"/>
          <w:lang w:val="es-ES_tradnl"/>
        </w:rPr>
      </w:pPr>
    </w:p>
    <w:p w:rsidR="00EE21C3" w:rsidRPr="00EE21C3" w:rsidRDefault="00C220D3" w:rsidP="00EE21C3">
      <w:pPr>
        <w:pStyle w:val="Ttulo"/>
        <w:rPr>
          <w:rFonts w:ascii="Arial" w:hAnsi="Arial" w:cs="Arial"/>
          <w:b/>
          <w:color w:val="auto"/>
          <w:sz w:val="24"/>
          <w:szCs w:val="24"/>
          <w:lang w:val="es-ES_tradnl"/>
        </w:rPr>
      </w:pPr>
      <w:r w:rsidRPr="00ED620B">
        <w:rPr>
          <w:rFonts w:ascii="Arial" w:hAnsi="Arial" w:cs="Arial"/>
          <w:b/>
          <w:color w:val="auto"/>
          <w:sz w:val="24"/>
          <w:szCs w:val="24"/>
          <w:lang w:val="es-ES_tradnl"/>
        </w:rPr>
        <w:t>ABORDAJE PEDAGÓGICO II</w:t>
      </w:r>
    </w:p>
    <w:p w:rsidR="002519CC" w:rsidRPr="00ED620B" w:rsidRDefault="002519CC" w:rsidP="003128D4">
      <w:pPr>
        <w:pStyle w:val="Ttulo"/>
        <w:rPr>
          <w:rFonts w:ascii="Arial" w:hAnsi="Arial" w:cs="Arial"/>
          <w:color w:val="auto"/>
          <w:sz w:val="24"/>
          <w:szCs w:val="24"/>
          <w:lang w:val="es-ES_tradnl"/>
        </w:rPr>
      </w:pPr>
      <w:r w:rsidRPr="00ED620B">
        <w:rPr>
          <w:rFonts w:ascii="Arial" w:hAnsi="Arial" w:cs="Arial"/>
          <w:color w:val="auto"/>
          <w:sz w:val="24"/>
          <w:szCs w:val="24"/>
          <w:lang w:val="es-ES_tradnl"/>
        </w:rPr>
        <w:t>FORMATO</w:t>
      </w:r>
      <w:r w:rsidR="00494544" w:rsidRPr="00ED620B">
        <w:rPr>
          <w:rFonts w:ascii="Arial" w:hAnsi="Arial" w:cs="Arial"/>
          <w:color w:val="auto"/>
          <w:sz w:val="24"/>
          <w:szCs w:val="24"/>
          <w:lang w:val="es-ES_tradnl"/>
        </w:rPr>
        <w:t>: Asignatura</w:t>
      </w:r>
      <w:r w:rsidR="00EE21C3">
        <w:rPr>
          <w:rFonts w:ascii="Arial" w:hAnsi="Arial" w:cs="Arial"/>
          <w:color w:val="auto"/>
          <w:sz w:val="24"/>
          <w:szCs w:val="24"/>
          <w:lang w:val="es-ES_tradnl"/>
        </w:rPr>
        <w:t xml:space="preserve">                 CURSO: 4to año</w:t>
      </w:r>
    </w:p>
    <w:p w:rsidR="00E73D79" w:rsidRPr="00ED620B" w:rsidRDefault="002519CC" w:rsidP="003128D4">
      <w:pPr>
        <w:pStyle w:val="Ttulo"/>
        <w:rPr>
          <w:rFonts w:ascii="Arial" w:hAnsi="Arial" w:cs="Arial"/>
          <w:color w:val="auto"/>
          <w:sz w:val="24"/>
          <w:szCs w:val="24"/>
          <w:lang w:val="es-ES_tradnl"/>
        </w:rPr>
      </w:pPr>
      <w:r w:rsidRPr="00ED620B">
        <w:rPr>
          <w:rFonts w:ascii="Arial" w:hAnsi="Arial" w:cs="Arial"/>
          <w:color w:val="auto"/>
          <w:sz w:val="24"/>
          <w:szCs w:val="24"/>
          <w:lang w:val="es-ES_tradnl"/>
        </w:rPr>
        <w:t xml:space="preserve">CANTIDAD DE </w:t>
      </w:r>
      <w:r w:rsidR="00192833" w:rsidRPr="00ED620B">
        <w:rPr>
          <w:rFonts w:ascii="Arial" w:hAnsi="Arial" w:cs="Arial"/>
          <w:color w:val="auto"/>
          <w:sz w:val="24"/>
          <w:szCs w:val="24"/>
          <w:lang w:val="es-ES_tradnl"/>
        </w:rPr>
        <w:t>HORAS:</w:t>
      </w:r>
      <w:r w:rsidR="001E0756" w:rsidRPr="00ED620B">
        <w:rPr>
          <w:rFonts w:ascii="Arial" w:hAnsi="Arial" w:cs="Arial"/>
          <w:color w:val="auto"/>
          <w:sz w:val="24"/>
          <w:szCs w:val="24"/>
          <w:lang w:val="es-ES_tradnl"/>
        </w:rPr>
        <w:t xml:space="preserve"> 128hs cátedras – 85hs reloj</w:t>
      </w:r>
      <w:r w:rsidR="00192833" w:rsidRPr="00ED620B">
        <w:rPr>
          <w:rFonts w:ascii="Arial" w:hAnsi="Arial" w:cs="Arial"/>
          <w:color w:val="auto"/>
          <w:sz w:val="24"/>
          <w:szCs w:val="24"/>
          <w:lang w:val="es-ES_tradnl"/>
        </w:rPr>
        <w:t xml:space="preserve">                                           HORARIO</w:t>
      </w:r>
      <w:r w:rsidR="00E73D79" w:rsidRPr="00ED620B">
        <w:rPr>
          <w:rFonts w:ascii="Arial" w:hAnsi="Arial" w:cs="Arial"/>
          <w:color w:val="auto"/>
          <w:sz w:val="24"/>
          <w:szCs w:val="24"/>
          <w:lang w:val="es-ES_tradnl"/>
        </w:rPr>
        <w:t xml:space="preserve"> SEMANAL</w:t>
      </w:r>
      <w:r w:rsidR="001E0756" w:rsidRPr="00ED620B">
        <w:rPr>
          <w:rFonts w:ascii="Arial" w:hAnsi="Arial" w:cs="Arial"/>
          <w:color w:val="auto"/>
          <w:sz w:val="24"/>
          <w:szCs w:val="24"/>
          <w:lang w:val="es-ES_tradnl"/>
        </w:rPr>
        <w:t>: 4hs cátedras</w:t>
      </w:r>
    </w:p>
    <w:p w:rsidR="002519CC" w:rsidRPr="00ED620B" w:rsidRDefault="002519CC" w:rsidP="003128D4">
      <w:pPr>
        <w:pStyle w:val="Ttulo"/>
        <w:rPr>
          <w:rFonts w:ascii="Arial" w:hAnsi="Arial" w:cs="Arial"/>
          <w:color w:val="auto"/>
          <w:sz w:val="24"/>
          <w:szCs w:val="24"/>
          <w:lang w:val="es-ES_tradnl"/>
        </w:rPr>
      </w:pPr>
      <w:r w:rsidRPr="00ED620B">
        <w:rPr>
          <w:rFonts w:ascii="Arial" w:hAnsi="Arial" w:cs="Arial"/>
          <w:color w:val="auto"/>
          <w:sz w:val="24"/>
          <w:szCs w:val="24"/>
          <w:lang w:val="es-ES_tradnl"/>
        </w:rPr>
        <w:t>DURACIÓN ESPACIO: ANUAL</w:t>
      </w:r>
    </w:p>
    <w:p w:rsidR="002519CC" w:rsidRPr="00ED620B" w:rsidRDefault="002519CC" w:rsidP="003128D4">
      <w:pPr>
        <w:pStyle w:val="Ttulo"/>
        <w:rPr>
          <w:rFonts w:ascii="Arial" w:hAnsi="Arial" w:cs="Arial"/>
          <w:color w:val="auto"/>
          <w:sz w:val="24"/>
          <w:szCs w:val="24"/>
          <w:lang w:val="es-ES_tradnl"/>
        </w:rPr>
      </w:pPr>
      <w:r w:rsidRPr="00ED620B">
        <w:rPr>
          <w:rFonts w:ascii="Arial" w:hAnsi="Arial" w:cs="Arial"/>
          <w:color w:val="auto"/>
          <w:sz w:val="24"/>
          <w:szCs w:val="24"/>
          <w:lang w:val="es-ES_tradnl"/>
        </w:rPr>
        <w:t>PROFESOR</w:t>
      </w:r>
      <w:r w:rsidR="00192833" w:rsidRPr="00ED620B">
        <w:rPr>
          <w:rFonts w:ascii="Arial" w:hAnsi="Arial" w:cs="Arial"/>
          <w:color w:val="auto"/>
          <w:sz w:val="24"/>
          <w:szCs w:val="24"/>
          <w:lang w:val="es-ES_tradnl"/>
        </w:rPr>
        <w:t>A</w:t>
      </w:r>
      <w:r w:rsidR="001E0756" w:rsidRPr="00ED620B">
        <w:rPr>
          <w:rFonts w:ascii="Arial" w:hAnsi="Arial" w:cs="Arial"/>
          <w:color w:val="auto"/>
          <w:sz w:val="24"/>
          <w:szCs w:val="24"/>
          <w:lang w:val="es-ES_tradnl"/>
        </w:rPr>
        <w:t>: PUJOL, Patricia Marcela</w:t>
      </w:r>
    </w:p>
    <w:p w:rsidR="00AB02E6" w:rsidRPr="00ED620B" w:rsidRDefault="00DA7DD7" w:rsidP="003128D4">
      <w:pPr>
        <w:pStyle w:val="Ttulo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>AÑO: 2021</w:t>
      </w:r>
    </w:p>
    <w:p w:rsidR="00192833" w:rsidRDefault="002519CC" w:rsidP="003128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128D4">
        <w:rPr>
          <w:rFonts w:ascii="Arial" w:hAnsi="Arial" w:cs="Arial"/>
          <w:b/>
          <w:sz w:val="24"/>
          <w:szCs w:val="24"/>
          <w:u w:val="single"/>
        </w:rPr>
        <w:t>FUNDAMENTACIÓN</w:t>
      </w:r>
      <w:r w:rsidR="001E0756" w:rsidRPr="003128D4">
        <w:rPr>
          <w:rFonts w:ascii="Arial" w:hAnsi="Arial" w:cs="Arial"/>
          <w:b/>
          <w:sz w:val="24"/>
          <w:szCs w:val="24"/>
          <w:u w:val="single"/>
        </w:rPr>
        <w:t>:</w:t>
      </w:r>
    </w:p>
    <w:p w:rsidR="001E0756" w:rsidRPr="00EE600A" w:rsidRDefault="00192833" w:rsidP="003128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600A">
        <w:rPr>
          <w:rFonts w:ascii="Arial" w:eastAsia="Calibri" w:hAnsi="Arial" w:cs="Arial"/>
          <w:color w:val="000000"/>
          <w:sz w:val="24"/>
          <w:szCs w:val="24"/>
          <w:lang w:eastAsia="en-US"/>
        </w:rPr>
        <w:t>En este espacio se asume el abordaje de los diferentes grados de dificultades que presentan las personas con discapacidad  y exige en sus cuatro menciones: contexto socio-cultural, organización institucional, ámbito de actividades, el aula y su entorno físico y social el diseño de secuencias didácticas específicas para otorgar oportunidades de acceso de los contenidos curriculares , a los diferentes grupos, en instituciones comunes o especiales, en las diferentes áreas del currículum, para todos los alumnos, generando estrategias apropiadas que faciliten y/o garanticen aprendizajes escolares.</w:t>
      </w:r>
    </w:p>
    <w:p w:rsidR="001E0756" w:rsidRPr="00EE600A" w:rsidRDefault="001E0756" w:rsidP="00192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137" w:rsidRPr="00EE600A" w:rsidRDefault="005D35E1" w:rsidP="0000413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600A">
        <w:rPr>
          <w:rFonts w:ascii="Arial" w:hAnsi="Arial" w:cs="Arial"/>
          <w:b/>
          <w:sz w:val="24"/>
          <w:szCs w:val="24"/>
          <w:u w:val="single"/>
        </w:rPr>
        <w:t>PROPÓSITOS:</w:t>
      </w:r>
    </w:p>
    <w:p w:rsidR="00004137" w:rsidRPr="00EE600A" w:rsidRDefault="00476371" w:rsidP="00004137">
      <w:pPr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EE600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Análisis reflexivo</w:t>
      </w:r>
      <w:r w:rsidR="00004137" w:rsidRPr="00EE600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sobre la importancia de las trayectorias </w:t>
      </w:r>
      <w:r w:rsidR="00ED620B" w:rsidRPr="00EE600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escolares,</w:t>
      </w:r>
      <w:r w:rsidR="00004137" w:rsidRPr="00EE600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barreras del aprendizaje y configuraciones de apoyo. Tomarlo como un espacio desde el cual se pueden comprender las distintas formas de actuar y/o de conductas del Sujeto de Educación Espe</w:t>
      </w:r>
      <w:r w:rsidR="00B91F91" w:rsidRPr="00EE600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cial de </w:t>
      </w:r>
      <w:r w:rsidR="00EE600A" w:rsidRPr="00EE600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acuerdo a</w:t>
      </w:r>
      <w:r w:rsidR="00004137" w:rsidRPr="00EE600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su estructuración psíquica.</w:t>
      </w:r>
    </w:p>
    <w:p w:rsidR="00192833" w:rsidRPr="00EE600A" w:rsidRDefault="00520367" w:rsidP="00192833">
      <w:pPr>
        <w:pStyle w:val="NormalWeb"/>
        <w:rPr>
          <w:rFonts w:ascii="Arial" w:hAnsi="Arial" w:cs="Arial"/>
        </w:rPr>
      </w:pPr>
      <w:r w:rsidRPr="00EE600A">
        <w:rPr>
          <w:rFonts w:ascii="Arial" w:hAnsi="Arial" w:cs="Arial"/>
          <w:b/>
          <w:u w:val="single"/>
        </w:rPr>
        <w:t xml:space="preserve"> APRENDIZAJE</w:t>
      </w:r>
      <w:r w:rsidR="00EE21C3" w:rsidRPr="00EE600A">
        <w:rPr>
          <w:rFonts w:ascii="Arial" w:hAnsi="Arial" w:cs="Arial"/>
          <w:b/>
          <w:u w:val="single"/>
        </w:rPr>
        <w:t>S ESPERADOS</w:t>
      </w:r>
    </w:p>
    <w:p w:rsidR="00192833" w:rsidRPr="00EE600A" w:rsidRDefault="00192833" w:rsidP="00D013A9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E600A">
        <w:rPr>
          <w:rFonts w:ascii="Arial" w:eastAsia="Calibri" w:hAnsi="Arial" w:cs="Arial"/>
          <w:color w:val="000000"/>
          <w:sz w:val="24"/>
          <w:szCs w:val="24"/>
          <w:lang w:eastAsia="en-US"/>
        </w:rPr>
        <w:t>Generar una respuesta educativa diversificada, para mejorar la calidad de la enseñanza que se imparte en la institución a los alumnos con discapacidad.</w:t>
      </w:r>
    </w:p>
    <w:p w:rsidR="00192833" w:rsidRPr="00EE600A" w:rsidRDefault="00192833" w:rsidP="00D013A9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E600A">
        <w:rPr>
          <w:rFonts w:ascii="Arial" w:eastAsia="Calibri" w:hAnsi="Arial" w:cs="Arial"/>
          <w:color w:val="000000"/>
          <w:sz w:val="24"/>
          <w:szCs w:val="24"/>
          <w:lang w:eastAsia="en-US"/>
        </w:rPr>
        <w:t>Brindar las herramientas metodológicas que apunten a mejorar la calidad de los servicios educativos y en consecuencia, lograr una oferta educativa que atienda a la diversidad.</w:t>
      </w:r>
    </w:p>
    <w:p w:rsidR="00192833" w:rsidRPr="00EE600A" w:rsidRDefault="00192833" w:rsidP="00D013A9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EE600A">
        <w:rPr>
          <w:rFonts w:ascii="Arial" w:eastAsia="Calibri" w:hAnsi="Arial" w:cs="Arial"/>
          <w:color w:val="000000"/>
          <w:sz w:val="24"/>
          <w:szCs w:val="24"/>
          <w:lang w:eastAsia="en-US"/>
        </w:rPr>
        <w:t>Generar espacios para análisis, reflexión pedagógica dentro del aula</w:t>
      </w:r>
      <w:r w:rsidRPr="00EE600A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.</w:t>
      </w:r>
    </w:p>
    <w:p w:rsidR="00EE21C3" w:rsidRPr="00EE600A" w:rsidRDefault="00EE21C3" w:rsidP="00D013A9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:rsidR="00EE21C3" w:rsidRPr="00EE600A" w:rsidRDefault="00723F9C" w:rsidP="00723F9C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600A">
        <w:rPr>
          <w:rFonts w:ascii="Arial" w:hAnsi="Arial" w:cs="Arial"/>
          <w:b/>
          <w:sz w:val="24"/>
          <w:szCs w:val="24"/>
          <w:u w:val="single"/>
        </w:rPr>
        <w:t>CAPACIDADES GENERALES:</w:t>
      </w:r>
    </w:p>
    <w:p w:rsidR="00723F9C" w:rsidRPr="00EE600A" w:rsidRDefault="00723F9C" w:rsidP="00723F9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  Dominar los saberes a enseñar.</w:t>
      </w:r>
    </w:p>
    <w:p w:rsidR="00723F9C" w:rsidRPr="00EE600A" w:rsidRDefault="00723F9C" w:rsidP="00723F9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  Dirigir la enseñanza y gestionar la clase.</w:t>
      </w:r>
    </w:p>
    <w:p w:rsidR="00723F9C" w:rsidRPr="00EE600A" w:rsidRDefault="00723F9C" w:rsidP="00723F9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  Actuar de acuerdo con las características y diversos modos de aprender de los estudiantes  </w:t>
      </w:r>
    </w:p>
    <w:p w:rsidR="00723F9C" w:rsidRPr="00EE600A" w:rsidRDefault="00723F9C" w:rsidP="00723F9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   Comprometerse con el propio proceso formativo</w:t>
      </w:r>
    </w:p>
    <w:p w:rsidR="00723F9C" w:rsidRPr="00EE600A" w:rsidRDefault="00723F9C" w:rsidP="00723F9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E600A" w:rsidRDefault="00EE600A" w:rsidP="00EE600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600A">
        <w:rPr>
          <w:rFonts w:ascii="Arial" w:hAnsi="Arial" w:cs="Arial"/>
          <w:b/>
          <w:sz w:val="24"/>
          <w:szCs w:val="24"/>
          <w:u w:val="single"/>
        </w:rPr>
        <w:t>CAPACIDADES ESPECÍFICAS:</w:t>
      </w:r>
    </w:p>
    <w:p w:rsidR="00EE600A" w:rsidRPr="00EE600A" w:rsidRDefault="00EE600A" w:rsidP="00EE600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600A">
        <w:rPr>
          <w:rFonts w:ascii="Arial" w:hAnsi="Arial" w:cs="Arial"/>
          <w:sz w:val="24"/>
          <w:szCs w:val="24"/>
        </w:rPr>
        <w:t xml:space="preserve">Seleccionar, organizar, jerarquizar y secuenciar los contenidos y establecer sus alcances, en función del aprendizaje de los estudiantes </w:t>
      </w:r>
    </w:p>
    <w:p w:rsidR="00EE600A" w:rsidRPr="00EE600A" w:rsidRDefault="00EE600A" w:rsidP="000E112B">
      <w:pPr>
        <w:pStyle w:val="NormalWeb"/>
        <w:jc w:val="both"/>
        <w:rPr>
          <w:rFonts w:ascii="Arial" w:hAnsi="Arial" w:cs="Arial"/>
        </w:rPr>
      </w:pPr>
      <w:r w:rsidRPr="00EE600A">
        <w:rPr>
          <w:rFonts w:ascii="Arial" w:hAnsi="Arial" w:cs="Arial"/>
        </w:rPr>
        <w:t>Tomar decisiones pedagógicas que reconozcan y respeten la diversidad</w:t>
      </w:r>
    </w:p>
    <w:p w:rsidR="00586043" w:rsidRPr="00EE600A" w:rsidRDefault="00EE600A" w:rsidP="000E112B">
      <w:pPr>
        <w:pStyle w:val="NormalWeb"/>
        <w:jc w:val="both"/>
        <w:rPr>
          <w:rFonts w:ascii="Arial" w:hAnsi="Arial" w:cs="Arial"/>
        </w:rPr>
      </w:pPr>
      <w:r w:rsidRPr="00EE600A">
        <w:rPr>
          <w:rFonts w:ascii="Arial" w:hAnsi="Arial" w:cs="Arial"/>
        </w:rPr>
        <w:t xml:space="preserve"> Diseñar e implementar estrategias didácticas diversas para favorecer las diferentes formas de construir el conocimiento</w:t>
      </w:r>
    </w:p>
    <w:p w:rsidR="00EE600A" w:rsidRPr="00EE600A" w:rsidRDefault="00EE600A" w:rsidP="000E112B">
      <w:pPr>
        <w:pStyle w:val="NormalWeb"/>
        <w:jc w:val="both"/>
        <w:rPr>
          <w:rFonts w:ascii="Arial" w:hAnsi="Arial" w:cs="Arial"/>
        </w:rPr>
      </w:pPr>
      <w:r w:rsidRPr="00EE600A">
        <w:rPr>
          <w:rFonts w:ascii="Arial" w:hAnsi="Arial" w:cs="Arial"/>
        </w:rPr>
        <w:t xml:space="preserve">Utilizar la evaluación con diversos propósitos: realizar diagnósticos, identificar errores sistemáticos, ofrecer retroalimentación a los estudiantes, ajustar la ayuda pedagógica y revisar las propias actividades de enseñanza. </w:t>
      </w:r>
    </w:p>
    <w:p w:rsidR="00EE600A" w:rsidRPr="00EE600A" w:rsidRDefault="00EE600A" w:rsidP="000E112B">
      <w:pPr>
        <w:pStyle w:val="NormalWeb"/>
        <w:jc w:val="both"/>
        <w:rPr>
          <w:rFonts w:ascii="Arial" w:hAnsi="Arial" w:cs="Arial"/>
        </w:rPr>
      </w:pPr>
      <w:r w:rsidRPr="00EE600A">
        <w:rPr>
          <w:rFonts w:ascii="Arial" w:hAnsi="Arial" w:cs="Arial"/>
        </w:rPr>
        <w:t>Analizar el desarrollo de las propias capacidades profesionales y académicas para consolidarlas</w:t>
      </w:r>
    </w:p>
    <w:p w:rsidR="00CD22ED" w:rsidRPr="00EE600A" w:rsidRDefault="002519CC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E600A">
        <w:rPr>
          <w:rFonts w:ascii="Arial" w:hAnsi="Arial" w:cs="Arial"/>
          <w:b/>
          <w:sz w:val="24"/>
          <w:szCs w:val="24"/>
          <w:u w:val="single"/>
          <w:lang w:val="es-ES_tradnl"/>
        </w:rPr>
        <w:t>SABERES</w:t>
      </w:r>
    </w:p>
    <w:p w:rsidR="00CD22ED" w:rsidRPr="00EE600A" w:rsidRDefault="00CD22ED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E600A">
        <w:rPr>
          <w:rFonts w:ascii="Arial" w:hAnsi="Arial" w:cs="Arial"/>
          <w:b/>
          <w:bCs/>
          <w:sz w:val="24"/>
          <w:szCs w:val="24"/>
          <w:u w:val="single"/>
        </w:rPr>
        <w:t xml:space="preserve"> EJE I: </w:t>
      </w:r>
      <w:r w:rsidRPr="00EE600A">
        <w:rPr>
          <w:rFonts w:ascii="Arial" w:hAnsi="Arial" w:cs="Arial"/>
          <w:b/>
          <w:sz w:val="24"/>
          <w:szCs w:val="24"/>
          <w:u w:val="single"/>
        </w:rPr>
        <w:t>Modelo social de la Discapacidad, Educación Inclusiva</w:t>
      </w:r>
      <w:r w:rsidRPr="00EE600A">
        <w:rPr>
          <w:rFonts w:ascii="Arial" w:hAnsi="Arial" w:cs="Arial"/>
          <w:sz w:val="24"/>
          <w:szCs w:val="24"/>
          <w:u w:val="single"/>
        </w:rPr>
        <w:t>.</w:t>
      </w:r>
    </w:p>
    <w:p w:rsidR="00EE600A" w:rsidRPr="00EE600A" w:rsidRDefault="00CD22ED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Modalidad Educación Especial en relación con la Ley Nacional de Educación. </w:t>
      </w:r>
    </w:p>
    <w:p w:rsidR="00CD22ED" w:rsidRPr="00EE600A" w:rsidRDefault="00CD22ED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Paradigma inclusivo, principios y metas. Concepción inclusiva del apoyo pedagógico y centralidad de la enseñanza.</w:t>
      </w:r>
    </w:p>
    <w:p w:rsidR="00CD22ED" w:rsidRPr="00EE600A" w:rsidRDefault="00CD22ED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Enunciados normativos fundamentales en la modalidad de educación especial, resoluciones del CFE referentes a la Política Educativa de Modalidad. </w:t>
      </w:r>
    </w:p>
    <w:p w:rsidR="002519CC" w:rsidRPr="00EE600A" w:rsidRDefault="00CD22ED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Currículum para: Educación Inicial, Primaria, Jóvenes y Adultos, Educación Secundaria, Configuraciones de apoyos en diferentes niveles, modalidades, saberes transversales. Saberes disciplinares y secuencias </w:t>
      </w:r>
      <w:r w:rsidR="008C1781" w:rsidRPr="00EE600A">
        <w:rPr>
          <w:rFonts w:ascii="Arial" w:hAnsi="Arial" w:cs="Arial"/>
          <w:sz w:val="24"/>
          <w:szCs w:val="24"/>
        </w:rPr>
        <w:t xml:space="preserve">didácticas. </w:t>
      </w:r>
    </w:p>
    <w:p w:rsidR="00857886" w:rsidRPr="00EE600A" w:rsidRDefault="00AB7B53" w:rsidP="00586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E600A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BIBLIOGRAFÍA: </w:t>
      </w:r>
    </w:p>
    <w:p w:rsidR="00AB7B53" w:rsidRPr="00EE600A" w:rsidRDefault="00AB7B53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 AINSCOW, M., (2001) Desarrollo de Escuelas Inclusivas. Ideas, propuestas y</w:t>
      </w:r>
    </w:p>
    <w:p w:rsidR="00AB7B53" w:rsidRPr="00EE600A" w:rsidRDefault="00AB7B53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experiencias para mejorar las instituciones escolares. Narcea. Madrid.</w:t>
      </w:r>
    </w:p>
    <w:p w:rsidR="00B26449" w:rsidRPr="00EE600A" w:rsidRDefault="00AB7B53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 ARNAIZ, P. (2003). Educación inclusiva: una escuela para todos. Aljibe. Málaga</w:t>
      </w:r>
      <w:r w:rsidR="00F412C6" w:rsidRPr="00EE600A">
        <w:rPr>
          <w:rFonts w:ascii="Arial" w:hAnsi="Arial" w:cs="Arial"/>
          <w:sz w:val="24"/>
          <w:szCs w:val="24"/>
        </w:rPr>
        <w:t>Resol. N° 5564/15 y Resol. N° 2742/16 MECCyT.</w:t>
      </w:r>
    </w:p>
    <w:p w:rsidR="007C1B33" w:rsidRPr="00EE600A" w:rsidRDefault="007C1B33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 Disp. 003/16 Subsecretaría de Calidad y Equidad Disposición 443/2012                        Subsecretaria de Educación MECCYT</w:t>
      </w:r>
    </w:p>
    <w:p w:rsidR="007C1B33" w:rsidRPr="00EE600A" w:rsidRDefault="007C1B33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 “Educación Especial, una modalidad del sistema educativo en Argentina: orientaciones I”, Buenos Aires, Ministerio de Educación de la Nación, 2009. Disponible en: http://www.me.gov.ar/curriform/publica/orientaciones_especial09.pdf </w:t>
      </w:r>
    </w:p>
    <w:p w:rsidR="00D43AC0" w:rsidRPr="00EE600A" w:rsidRDefault="007C1B33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Daniel Del Torto: Pedagogía y Discapacidad. Puentes para una Educación Especial.  Lugar Editorial. 2015</w:t>
      </w:r>
    </w:p>
    <w:p w:rsidR="00D43AC0" w:rsidRPr="00EE600A" w:rsidRDefault="00D43AC0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Constitución de la Nación Argentina; Convención sobre los Derechos de las Personas con Discapacidad (Ley N º 26.378); Declaración Universal de los Derechos Humanos</w:t>
      </w:r>
      <w:r w:rsidR="002009E0" w:rsidRPr="00EE600A">
        <w:rPr>
          <w:rFonts w:ascii="Arial" w:hAnsi="Arial" w:cs="Arial"/>
          <w:sz w:val="24"/>
          <w:szCs w:val="24"/>
        </w:rPr>
        <w:t xml:space="preserve">; </w:t>
      </w:r>
      <w:r w:rsidRPr="00EE600A">
        <w:rPr>
          <w:rFonts w:ascii="Arial" w:hAnsi="Arial" w:cs="Arial"/>
          <w:sz w:val="24"/>
          <w:szCs w:val="24"/>
        </w:rPr>
        <w:t xml:space="preserve">Ley de </w:t>
      </w:r>
      <w:r w:rsidRPr="00EE600A">
        <w:rPr>
          <w:rFonts w:ascii="Arial" w:hAnsi="Arial" w:cs="Arial"/>
          <w:sz w:val="24"/>
          <w:szCs w:val="24"/>
        </w:rPr>
        <w:lastRenderedPageBreak/>
        <w:t>Protección Integral de los Derechos de las Niñas, Niños y Adolescentes N°26.061; Ley Provincial Nº 7.162</w:t>
      </w:r>
    </w:p>
    <w:p w:rsidR="007C1B33" w:rsidRPr="00EE600A" w:rsidRDefault="00D43AC0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Ley de Educación Nacional Nº 26.206; Ley Educación Provincial Nº 6691</w:t>
      </w:r>
    </w:p>
    <w:p w:rsidR="007C1B33" w:rsidRPr="00EE600A" w:rsidRDefault="007C1B33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Resoluciones del Ministerio de Educación Cultura Ciencia y Tecnología de la Provincia del     </w:t>
      </w:r>
      <w:r w:rsidR="008716C5" w:rsidRPr="00EE600A">
        <w:rPr>
          <w:rFonts w:ascii="Arial" w:hAnsi="Arial" w:cs="Arial"/>
          <w:sz w:val="24"/>
          <w:szCs w:val="24"/>
        </w:rPr>
        <w:t xml:space="preserve">Chaco </w:t>
      </w:r>
      <w:r w:rsidRPr="00EE600A">
        <w:rPr>
          <w:rFonts w:ascii="Arial" w:hAnsi="Arial" w:cs="Arial"/>
          <w:sz w:val="24"/>
          <w:szCs w:val="24"/>
        </w:rPr>
        <w:t xml:space="preserve"> –https://dir</w:t>
      </w:r>
      <w:r w:rsidR="006E58E6" w:rsidRPr="00EE600A">
        <w:rPr>
          <w:rFonts w:ascii="Arial" w:hAnsi="Arial" w:cs="Arial"/>
          <w:sz w:val="24"/>
          <w:szCs w:val="24"/>
        </w:rPr>
        <w:t>documentacion.blogspot.com.ar/</w:t>
      </w:r>
    </w:p>
    <w:p w:rsidR="00EB70BD" w:rsidRPr="00EE600A" w:rsidRDefault="00EB70BD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600A">
        <w:rPr>
          <w:rFonts w:ascii="Arial" w:hAnsi="Arial" w:cs="Arial"/>
          <w:b/>
          <w:bCs/>
          <w:sz w:val="24"/>
          <w:szCs w:val="24"/>
          <w:u w:val="single"/>
        </w:rPr>
        <w:t xml:space="preserve">EJE II. </w:t>
      </w:r>
      <w:r w:rsidRPr="00EE600A">
        <w:rPr>
          <w:rFonts w:ascii="Arial" w:hAnsi="Arial" w:cs="Arial"/>
          <w:b/>
          <w:sz w:val="24"/>
          <w:szCs w:val="24"/>
          <w:u w:val="single"/>
        </w:rPr>
        <w:t>Configuraciones de Apoyo</w:t>
      </w:r>
    </w:p>
    <w:p w:rsidR="00EB70BD" w:rsidRPr="00EE600A" w:rsidRDefault="00EB70BD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Principios de justicia curricular, modelos y procedimientos de diversificación curricular,</w:t>
      </w:r>
    </w:p>
    <w:p w:rsidR="00EB70BD" w:rsidRPr="00EE600A" w:rsidRDefault="00EB70BD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Programas de modelos co</w:t>
      </w:r>
      <w:r w:rsidR="00C5682F" w:rsidRPr="00EE600A">
        <w:rPr>
          <w:rFonts w:ascii="Arial" w:hAnsi="Arial" w:cs="Arial"/>
          <w:sz w:val="24"/>
          <w:szCs w:val="24"/>
        </w:rPr>
        <w:t>gnitivos individuales.</w:t>
      </w:r>
    </w:p>
    <w:p w:rsidR="00EB70BD" w:rsidRPr="00EE600A" w:rsidRDefault="00EB70BD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Clasificación de apoyos. Construcción de apoyos.</w:t>
      </w:r>
    </w:p>
    <w:p w:rsidR="00EB70BD" w:rsidRPr="00EE600A" w:rsidRDefault="00EB70BD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Estilos de apoyos pedagógicos, en las diferentes áreas para alumnos con discapacidadmental, motriz, sensorial, trastornos del desarrollo, síndromes.</w:t>
      </w:r>
    </w:p>
    <w:p w:rsidR="00EB70BD" w:rsidRPr="00EE600A" w:rsidRDefault="00EB70BD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338" w:rsidRPr="00EE600A" w:rsidRDefault="00B26338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E600A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 BIBLIOGRAFÍA: </w:t>
      </w:r>
    </w:p>
    <w:p w:rsidR="00857886" w:rsidRPr="00EE600A" w:rsidRDefault="00857886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 Diez Anabel Moriña: Teoría y práctica de la educación inclusiva. Ed. Aljibe.</w:t>
      </w:r>
    </w:p>
    <w:p w:rsidR="00690582" w:rsidRPr="00EE600A" w:rsidRDefault="00690582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886" w:rsidRPr="00EE600A" w:rsidRDefault="00857886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 Fernández Alicia. Aportes conceptuales y procedimientos de configuraciones de apoyo, elaborados por la profesa Fernández.</w:t>
      </w:r>
    </w:p>
    <w:p w:rsidR="00690582" w:rsidRPr="00EE600A" w:rsidRDefault="00690582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886" w:rsidRPr="00EE600A" w:rsidRDefault="00857886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GONZALES MANJON, M 1993 Adaptaciones Curriculares. Guía para su elaboración. Ed</w:t>
      </w:r>
    </w:p>
    <w:p w:rsidR="00690582" w:rsidRPr="00EE600A" w:rsidRDefault="00857886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Aljibe Madrid.</w:t>
      </w:r>
    </w:p>
    <w:p w:rsidR="00857886" w:rsidRPr="00EE600A" w:rsidRDefault="00857886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 Mata Francisco Salvador: Didáctica de la</w:t>
      </w:r>
      <w:r w:rsidR="00690582" w:rsidRPr="00EE600A">
        <w:rPr>
          <w:rFonts w:ascii="Arial" w:hAnsi="Arial" w:cs="Arial"/>
          <w:sz w:val="24"/>
          <w:szCs w:val="24"/>
        </w:rPr>
        <w:t xml:space="preserve"> Educación Especial. Ed. Aljibe</w:t>
      </w:r>
    </w:p>
    <w:p w:rsidR="007A0CE1" w:rsidRPr="00EE600A" w:rsidRDefault="00857886" w:rsidP="00586043">
      <w:pPr>
        <w:spacing w:after="0" w:line="240" w:lineRule="auto"/>
        <w:contextualSpacing/>
        <w:jc w:val="both"/>
        <w:rPr>
          <w:rFonts w:ascii="Arial" w:eastAsia="+mn-ea" w:hAnsi="Arial" w:cs="Arial"/>
          <w:color w:val="000000"/>
          <w:kern w:val="24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 MERELO LOPEZ MIGUEL Una forma de traba</w:t>
      </w:r>
      <w:r w:rsidR="00690582" w:rsidRPr="00EE600A">
        <w:rPr>
          <w:rFonts w:ascii="Arial" w:hAnsi="Arial" w:cs="Arial"/>
          <w:sz w:val="24"/>
          <w:szCs w:val="24"/>
        </w:rPr>
        <w:t xml:space="preserve">jar en el aula con proyectos de </w:t>
      </w:r>
      <w:r w:rsidRPr="00EE600A">
        <w:rPr>
          <w:rFonts w:ascii="Arial" w:hAnsi="Arial" w:cs="Arial"/>
          <w:sz w:val="24"/>
          <w:szCs w:val="24"/>
        </w:rPr>
        <w:t>investigación. Ediciones Aljibe.</w:t>
      </w:r>
    </w:p>
    <w:p w:rsidR="007A0CE1" w:rsidRPr="00EE600A" w:rsidRDefault="00F412C6" w:rsidP="00586043">
      <w:pPr>
        <w:spacing w:after="0" w:line="240" w:lineRule="auto"/>
        <w:contextualSpacing/>
        <w:jc w:val="both"/>
        <w:rPr>
          <w:rFonts w:ascii="Arial" w:eastAsia="+mn-ea" w:hAnsi="Arial" w:cs="Arial"/>
          <w:color w:val="000000"/>
          <w:kern w:val="24"/>
          <w:sz w:val="24"/>
          <w:szCs w:val="24"/>
        </w:rPr>
      </w:pPr>
      <w:r w:rsidRPr="00EE600A">
        <w:rPr>
          <w:rFonts w:ascii="Arial" w:eastAsia="+mn-ea" w:hAnsi="Arial" w:cs="Arial"/>
          <w:color w:val="000000"/>
          <w:kern w:val="24"/>
          <w:sz w:val="24"/>
          <w:szCs w:val="24"/>
        </w:rPr>
        <w:t>Equipo de la Modalidad de Edu</w:t>
      </w:r>
      <w:r w:rsidR="006164F9" w:rsidRPr="00EE600A">
        <w:rPr>
          <w:rFonts w:ascii="Arial" w:eastAsia="+mn-ea" w:hAnsi="Arial" w:cs="Arial"/>
          <w:color w:val="000000"/>
          <w:kern w:val="24"/>
          <w:sz w:val="24"/>
          <w:szCs w:val="24"/>
        </w:rPr>
        <w:t>cación Especial (2012)</w:t>
      </w:r>
      <w:r w:rsidRPr="00EE600A">
        <w:rPr>
          <w:rFonts w:ascii="Arial" w:eastAsia="+mn-ea" w:hAnsi="Arial" w:cs="Arial"/>
          <w:color w:val="000000"/>
          <w:kern w:val="24"/>
          <w:sz w:val="24"/>
          <w:szCs w:val="24"/>
        </w:rPr>
        <w:t>: Consideraciones del modelo 1 a 1 y su relación con las configuraciones de apoyo”, Marco político-pedagógico, Especialización Docente de Nivel Superior y TIC, Buenos Aires, Minis</w:t>
      </w:r>
      <w:r w:rsidR="007A0CE1" w:rsidRPr="00EE600A">
        <w:rPr>
          <w:rFonts w:ascii="Arial" w:eastAsia="+mn-ea" w:hAnsi="Arial" w:cs="Arial"/>
          <w:color w:val="000000"/>
          <w:kern w:val="24"/>
          <w:sz w:val="24"/>
          <w:szCs w:val="24"/>
        </w:rPr>
        <w:t>terio de Educación de la Nación.</w:t>
      </w:r>
    </w:p>
    <w:p w:rsidR="00B26449" w:rsidRPr="00EE600A" w:rsidRDefault="00F412C6" w:rsidP="00586043">
      <w:pPr>
        <w:spacing w:after="0" w:line="240" w:lineRule="auto"/>
        <w:contextualSpacing/>
        <w:jc w:val="both"/>
        <w:rPr>
          <w:rFonts w:ascii="Arial" w:eastAsia="+mn-ea" w:hAnsi="Arial" w:cs="Arial"/>
          <w:color w:val="000000"/>
          <w:kern w:val="24"/>
          <w:sz w:val="24"/>
          <w:szCs w:val="24"/>
        </w:rPr>
      </w:pPr>
      <w:r w:rsidRPr="00EE600A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Godoy Lenz, Paulina, Duk Homad, Cynthia “Referencias y conceptos sobre configuraciones de apoyo” Disponible en: </w:t>
      </w:r>
      <w:hyperlink r:id="rId8" w:history="1">
        <w:r w:rsidR="007A0CE1" w:rsidRPr="00EE600A">
          <w:rPr>
            <w:rFonts w:ascii="Arial" w:eastAsia="+mn-ea" w:hAnsi="Arial" w:cs="Arial"/>
            <w:color w:val="3399FF"/>
            <w:kern w:val="24"/>
            <w:sz w:val="24"/>
            <w:szCs w:val="24"/>
            <w:u w:val="single"/>
          </w:rPr>
          <w:t>https://docs.googlecom/document/pub?id=TY5oOZBXrEw7Wh88xKv2MBpWFCgXa</w:t>
        </w:r>
      </w:hyperlink>
    </w:p>
    <w:p w:rsidR="007A0CE1" w:rsidRPr="00EE600A" w:rsidRDefault="00F412C6" w:rsidP="00586043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DA2BF"/>
          <w:sz w:val="24"/>
          <w:szCs w:val="24"/>
        </w:rPr>
      </w:pPr>
      <w:r w:rsidRPr="00EE600A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Ministerio de Educación (2009), Educación Especial, una Modalidad del Sistema Educativo en Argentina, Orientaciones 1. Disponible en: </w:t>
      </w:r>
      <w:hyperlink r:id="rId9" w:history="1">
        <w:r w:rsidR="007A0CE1" w:rsidRPr="00EE600A">
          <w:rPr>
            <w:rFonts w:ascii="Arial" w:eastAsia="+mn-ea" w:hAnsi="Arial" w:cs="Arial"/>
            <w:color w:val="000000"/>
            <w:kern w:val="24"/>
            <w:sz w:val="24"/>
            <w:szCs w:val="24"/>
            <w:u w:val="single"/>
          </w:rPr>
          <w:t>http://www.me.gov.ar/curriform/publica/orientaciones_especial09.pdf</w:t>
        </w:r>
      </w:hyperlink>
    </w:p>
    <w:p w:rsidR="00B26449" w:rsidRPr="00EE600A" w:rsidRDefault="00F412C6" w:rsidP="00586043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DA2BF"/>
          <w:sz w:val="24"/>
          <w:szCs w:val="24"/>
        </w:rPr>
      </w:pPr>
      <w:r w:rsidRPr="00EE600A">
        <w:rPr>
          <w:rFonts w:ascii="Arial" w:eastAsia="+mn-ea" w:hAnsi="Arial" w:cs="Arial"/>
          <w:color w:val="000000"/>
          <w:kern w:val="24"/>
          <w:sz w:val="24"/>
          <w:szCs w:val="24"/>
        </w:rPr>
        <w:t>Resol. N° 5564/15 y Resol. N° 2742/16 MECCyT.</w:t>
      </w:r>
    </w:p>
    <w:p w:rsidR="00FF1CC7" w:rsidRPr="00EE600A" w:rsidRDefault="007A0CE1" w:rsidP="00586043">
      <w:pPr>
        <w:spacing w:line="240" w:lineRule="auto"/>
        <w:ind w:left="-567"/>
        <w:jc w:val="both"/>
        <w:rPr>
          <w:rFonts w:ascii="Arial" w:hAnsi="Arial" w:cs="Arial"/>
          <w:color w:val="0000FF" w:themeColor="hyperlink"/>
          <w:sz w:val="24"/>
          <w:szCs w:val="24"/>
          <w:u w:val="single"/>
        </w:rPr>
      </w:pPr>
      <w:r w:rsidRPr="00EE600A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Resolución CFE N° 311/16</w:t>
      </w:r>
      <w:r w:rsidR="00FF1CC7" w:rsidRPr="00EE600A">
        <w:rPr>
          <w:rFonts w:ascii="Arial" w:hAnsi="Arial" w:cs="Arial"/>
          <w:sz w:val="24"/>
          <w:szCs w:val="24"/>
        </w:rPr>
        <w:t xml:space="preserve">          DISEÑO UNIVERSAL DE APRENDIZAJE DUA –Pautas para su introducción al  curriculum – Autores Carmen Alba Pastor- José Manuel Sánchez Serrano -Ainara Zubillaga del Río </w:t>
      </w:r>
      <w:hyperlink r:id="rId10" w:history="1">
        <w:r w:rsidR="00FF1CC7" w:rsidRPr="00EE600A">
          <w:rPr>
            <w:rStyle w:val="Hipervnculo"/>
            <w:rFonts w:ascii="Arial" w:hAnsi="Arial" w:cs="Arial"/>
            <w:sz w:val="24"/>
            <w:szCs w:val="24"/>
          </w:rPr>
          <w:t>http://www.educadua.es/doc/dua/dua_pautas_intro_cv.pdf</w:t>
        </w:r>
      </w:hyperlink>
    </w:p>
    <w:p w:rsidR="00EB70BD" w:rsidRPr="00EE600A" w:rsidRDefault="00FD02C2" w:rsidP="00DD7F8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b/>
          <w:bCs/>
          <w:sz w:val="24"/>
          <w:szCs w:val="24"/>
          <w:u w:val="single"/>
        </w:rPr>
        <w:t>EJE III: Trayectorias Educativas I</w:t>
      </w:r>
      <w:r w:rsidR="00EB70BD" w:rsidRPr="00EE600A">
        <w:rPr>
          <w:rFonts w:ascii="Arial" w:hAnsi="Arial" w:cs="Arial"/>
          <w:b/>
          <w:bCs/>
          <w:sz w:val="24"/>
          <w:szCs w:val="24"/>
          <w:u w:val="single"/>
        </w:rPr>
        <w:t>ntegrales</w:t>
      </w:r>
      <w:r w:rsidR="00EB70BD" w:rsidRPr="00EE600A">
        <w:rPr>
          <w:rFonts w:ascii="Arial" w:hAnsi="Arial" w:cs="Arial"/>
          <w:b/>
          <w:bCs/>
          <w:sz w:val="24"/>
          <w:szCs w:val="24"/>
        </w:rPr>
        <w:t>.</w:t>
      </w:r>
    </w:p>
    <w:p w:rsidR="00EB70BD" w:rsidRPr="00EE600A" w:rsidRDefault="00EB70BD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Fundamentos de las trayectorias escolares integrales. Centralidad de la enseñanza.</w:t>
      </w:r>
    </w:p>
    <w:p w:rsidR="00EB70BD" w:rsidRPr="00EE600A" w:rsidRDefault="00EB70BD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Modelos organizacionales. Paradigmas actuales,</w:t>
      </w:r>
      <w:r w:rsidR="0031514C" w:rsidRPr="00EE600A">
        <w:rPr>
          <w:rFonts w:ascii="Arial" w:hAnsi="Arial" w:cs="Arial"/>
          <w:sz w:val="24"/>
          <w:szCs w:val="24"/>
        </w:rPr>
        <w:t xml:space="preserve"> P.P.I. (Proyecto Pedagógico Inclusivo),  marco  acuerdo</w:t>
      </w:r>
      <w:r w:rsidRPr="00EE600A">
        <w:rPr>
          <w:rFonts w:ascii="Arial" w:hAnsi="Arial" w:cs="Arial"/>
          <w:sz w:val="24"/>
          <w:szCs w:val="24"/>
        </w:rPr>
        <w:t xml:space="preserve"> y</w:t>
      </w:r>
      <w:r w:rsidR="0031514C" w:rsidRPr="00EE600A">
        <w:rPr>
          <w:rFonts w:ascii="Arial" w:hAnsi="Arial" w:cs="Arial"/>
          <w:sz w:val="24"/>
          <w:szCs w:val="24"/>
        </w:rPr>
        <w:t xml:space="preserve"> c</w:t>
      </w:r>
      <w:r w:rsidR="00FD02C2" w:rsidRPr="00EE600A">
        <w:rPr>
          <w:rFonts w:ascii="Arial" w:hAnsi="Arial" w:cs="Arial"/>
          <w:sz w:val="24"/>
          <w:szCs w:val="24"/>
        </w:rPr>
        <w:t>orresponsabilidades</w:t>
      </w:r>
      <w:r w:rsidRPr="00EE600A">
        <w:rPr>
          <w:rFonts w:ascii="Arial" w:hAnsi="Arial" w:cs="Arial"/>
          <w:sz w:val="24"/>
          <w:szCs w:val="24"/>
        </w:rPr>
        <w:t xml:space="preserve"> entre niveles y modalidades del sistema educativo, comunidad- familia</w:t>
      </w:r>
      <w:r w:rsidR="00FD02C2" w:rsidRPr="00EE600A">
        <w:rPr>
          <w:rFonts w:ascii="Arial" w:hAnsi="Arial" w:cs="Arial"/>
          <w:sz w:val="24"/>
          <w:szCs w:val="24"/>
        </w:rPr>
        <w:t>,</w:t>
      </w:r>
      <w:r w:rsidRPr="00EE600A">
        <w:rPr>
          <w:rFonts w:ascii="Arial" w:hAnsi="Arial" w:cs="Arial"/>
          <w:sz w:val="24"/>
          <w:szCs w:val="24"/>
        </w:rPr>
        <w:t xml:space="preserve"> articulación intersectoriales. Política educativa, regulaciones nacionales. </w:t>
      </w:r>
    </w:p>
    <w:p w:rsidR="00EB70BD" w:rsidRPr="00EE600A" w:rsidRDefault="00EB70BD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Funciones de los profesionales de Educación especial en el cuidado de la trayectorias</w:t>
      </w:r>
    </w:p>
    <w:p w:rsidR="00EB70BD" w:rsidRPr="00EE600A" w:rsidRDefault="00EB70BD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lastRenderedPageBreak/>
        <w:t>Escolares, normativa provincial sobre el trazado y cuidado de trayectorias escolares.</w:t>
      </w:r>
    </w:p>
    <w:p w:rsidR="00B26338" w:rsidRPr="00EE600A" w:rsidRDefault="00EB70BD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  <w:lang w:val="es-ES_tradnl"/>
        </w:rPr>
      </w:pPr>
      <w:r w:rsidRPr="00EE600A">
        <w:rPr>
          <w:rFonts w:ascii="Arial" w:hAnsi="Arial" w:cs="Arial"/>
          <w:sz w:val="24"/>
          <w:szCs w:val="24"/>
        </w:rPr>
        <w:t>Trayectos escolares diversificados, Condiciones organizacio</w:t>
      </w:r>
      <w:r w:rsidR="00FD02C2" w:rsidRPr="00EE600A">
        <w:rPr>
          <w:rFonts w:ascii="Arial" w:hAnsi="Arial" w:cs="Arial"/>
          <w:sz w:val="24"/>
          <w:szCs w:val="24"/>
        </w:rPr>
        <w:t>nales que promuevan trayectorias completas.</w:t>
      </w:r>
      <w:r w:rsidRPr="00EE600A">
        <w:rPr>
          <w:rFonts w:ascii="Arial" w:hAnsi="Arial" w:cs="Arial"/>
          <w:sz w:val="24"/>
          <w:szCs w:val="24"/>
        </w:rPr>
        <w:t xml:space="preserve"> Calidad de aprendizajes, estrategias, recursos de ac</w:t>
      </w:r>
      <w:r w:rsidR="00FD02C2" w:rsidRPr="00EE600A">
        <w:rPr>
          <w:rFonts w:ascii="Arial" w:hAnsi="Arial" w:cs="Arial"/>
          <w:sz w:val="24"/>
          <w:szCs w:val="24"/>
        </w:rPr>
        <w:t xml:space="preserve">tuación. Funciones de los </w:t>
      </w:r>
      <w:r w:rsidRPr="00EE600A">
        <w:rPr>
          <w:rFonts w:ascii="Arial" w:hAnsi="Arial" w:cs="Arial"/>
          <w:sz w:val="24"/>
          <w:szCs w:val="24"/>
        </w:rPr>
        <w:t>equipos de conducción y técnicos pedagógicos sobre el trazad</w:t>
      </w:r>
      <w:r w:rsidR="00FD02C2" w:rsidRPr="00EE600A">
        <w:rPr>
          <w:rFonts w:ascii="Arial" w:hAnsi="Arial" w:cs="Arial"/>
          <w:sz w:val="24"/>
          <w:szCs w:val="24"/>
        </w:rPr>
        <w:t xml:space="preserve">o y cuidado de las trayectorias escolares. Acreditaciones, </w:t>
      </w:r>
      <w:r w:rsidRPr="00EE600A">
        <w:rPr>
          <w:rFonts w:ascii="Arial" w:hAnsi="Arial" w:cs="Arial"/>
          <w:sz w:val="24"/>
          <w:szCs w:val="24"/>
        </w:rPr>
        <w:t>Terminalidad educativa en los niveles obligatorios.</w:t>
      </w:r>
    </w:p>
    <w:p w:rsidR="00B26338" w:rsidRPr="00EE600A" w:rsidRDefault="00B26338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  <w:lang w:val="es-ES_tradnl"/>
        </w:rPr>
      </w:pPr>
    </w:p>
    <w:p w:rsidR="00B26338" w:rsidRPr="00EE600A" w:rsidRDefault="00B26338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E600A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BIBLIOGRAFÍA: </w:t>
      </w:r>
    </w:p>
    <w:p w:rsidR="00B26338" w:rsidRPr="00EE600A" w:rsidRDefault="00B26338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338" w:rsidRPr="00EE600A" w:rsidRDefault="00B26338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Ministerio de Educación, Cultura, ciencia Y Tecnología: Curriculum para Educación Inicial, Jóvenes y adultos Primaria, Educación Prirria, Educación Secundaria,</w:t>
      </w:r>
    </w:p>
    <w:p w:rsidR="00B26338" w:rsidRPr="00EE600A" w:rsidRDefault="00B26338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- PARRILLA LATAS ANGELES. Apoyo a la escuela: un proyecto de colaboración.</w:t>
      </w:r>
    </w:p>
    <w:p w:rsidR="00B26338" w:rsidRPr="00EE600A" w:rsidRDefault="00B26338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- Resoluciones del CFE: Educación Especial una modalidad del sistema educativo en</w:t>
      </w:r>
    </w:p>
    <w:p w:rsidR="00B26338" w:rsidRPr="00EE600A" w:rsidRDefault="00B26338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Argentina. Misterio de educación.</w:t>
      </w:r>
    </w:p>
    <w:p w:rsidR="00B26338" w:rsidRPr="00EE600A" w:rsidRDefault="00B26338" w:rsidP="0058604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- Skliar Carlos: Y si el otro no estuviera ahí? Notas para una pedagogía (improbable).</w:t>
      </w:r>
    </w:p>
    <w:p w:rsidR="00B26338" w:rsidRPr="00EE600A" w:rsidRDefault="00B26338" w:rsidP="00586043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           Consejo Federal de Educación (2011). Resolución Nº 155. Disponible   </w:t>
      </w:r>
      <w:r w:rsidRPr="00EE600A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http://www.me.gov.ar/consejo/resoluciones/res11/155-11.pdf </w:t>
      </w:r>
      <w:r w:rsidRPr="00EE600A">
        <w:rPr>
          <w:rFonts w:ascii="Arial" w:hAnsi="Arial" w:cs="Arial"/>
          <w:sz w:val="24"/>
          <w:szCs w:val="24"/>
        </w:rPr>
        <w:t>Formación Docente Situada Documento Base N ° 2 Encuadre General sobre el Desarrollo de Capacidades en la Escuela Secundaria, Programa de Formación Docente Nuestra Escuela 2016-  Ministerio de Educación y Deportes</w:t>
      </w:r>
      <w:r w:rsidR="0031514C" w:rsidRPr="00EE600A">
        <w:rPr>
          <w:rFonts w:ascii="Arial" w:hAnsi="Arial" w:cs="Arial"/>
          <w:sz w:val="24"/>
          <w:szCs w:val="24"/>
        </w:rPr>
        <w:t>.</w:t>
      </w:r>
    </w:p>
    <w:p w:rsidR="00B26338" w:rsidRPr="00EE600A" w:rsidRDefault="00B26338" w:rsidP="0058604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 UNICEF, Asociación Civil Educación para Todos (2010): Una escuela secundaria obligatoria para todos. Él desarrollo de capacidades en la Escuela Secundaria. Buenos Aires, Ministerio de Educación de la Nación </w:t>
      </w:r>
    </w:p>
    <w:p w:rsidR="0031514C" w:rsidRPr="00EE600A" w:rsidRDefault="00B26338" w:rsidP="00586043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Lávate, H (2016): Hacia el desarrollo de capacidades, publicación interna, Ministerio de Educación y Deportes de la Nación.  Jackson, P. (1991): </w:t>
      </w:r>
      <w:r w:rsidRPr="00EE600A">
        <w:rPr>
          <w:rFonts w:ascii="Arial" w:hAnsi="Arial" w:cs="Arial"/>
          <w:i/>
          <w:iCs/>
          <w:sz w:val="24"/>
          <w:szCs w:val="24"/>
        </w:rPr>
        <w:t>La vida en las aulas</w:t>
      </w:r>
      <w:r w:rsidRPr="00EE600A">
        <w:rPr>
          <w:rFonts w:ascii="Arial" w:hAnsi="Arial" w:cs="Arial"/>
          <w:sz w:val="24"/>
          <w:szCs w:val="24"/>
        </w:rPr>
        <w:t xml:space="preserve">, Madrid, Morata. Labate, H. (2016): </w:t>
      </w:r>
      <w:r w:rsidRPr="00EE600A">
        <w:rPr>
          <w:rFonts w:ascii="Arial" w:hAnsi="Arial" w:cs="Arial"/>
          <w:i/>
          <w:iCs/>
          <w:sz w:val="24"/>
          <w:szCs w:val="24"/>
        </w:rPr>
        <w:t>Hacia el desarrollo de capacidades</w:t>
      </w:r>
      <w:r w:rsidRPr="00EE600A">
        <w:rPr>
          <w:rFonts w:ascii="Arial" w:hAnsi="Arial" w:cs="Arial"/>
          <w:sz w:val="24"/>
          <w:szCs w:val="24"/>
        </w:rPr>
        <w:t>, publicación interna, Ministerio de Educación y Deporte de la Nación.</w:t>
      </w:r>
      <w:r w:rsidR="0031514C" w:rsidRPr="00EE600A">
        <w:rPr>
          <w:rFonts w:ascii="Arial" w:hAnsi="Arial" w:cs="Arial"/>
          <w:sz w:val="24"/>
          <w:szCs w:val="24"/>
        </w:rPr>
        <w:t xml:space="preserve">Labate, H. (2014): </w:t>
      </w:r>
      <w:r w:rsidR="0031514C" w:rsidRPr="00EE600A">
        <w:rPr>
          <w:rFonts w:ascii="Arial" w:hAnsi="Arial" w:cs="Arial"/>
          <w:i/>
          <w:iCs/>
          <w:sz w:val="24"/>
          <w:szCs w:val="24"/>
        </w:rPr>
        <w:t>Mejorar en los aprendizajes de Lengua, Matemática y Ciencias. Una propuestadesde el desarrollo de capacidades fundamentales</w:t>
      </w:r>
    </w:p>
    <w:p w:rsidR="0031514C" w:rsidRPr="00EE600A" w:rsidRDefault="0031514C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E600A">
        <w:rPr>
          <w:rFonts w:ascii="Arial" w:hAnsi="Arial" w:cs="Arial"/>
          <w:i/>
          <w:iCs/>
          <w:sz w:val="24"/>
          <w:szCs w:val="24"/>
        </w:rPr>
        <w:t>. Aportes para la planifcación de la enseñanza en Educación Primaria y Secundaria</w:t>
      </w:r>
      <w:r w:rsidRPr="00EE600A">
        <w:rPr>
          <w:rFonts w:ascii="Arial" w:hAnsi="Arial" w:cs="Arial"/>
          <w:sz w:val="24"/>
          <w:szCs w:val="24"/>
        </w:rPr>
        <w:t>, Córdoba, Ministerio deEducación de la Provincia de Córdoba.</w:t>
      </w:r>
    </w:p>
    <w:p w:rsidR="00B26338" w:rsidRPr="00EE600A" w:rsidRDefault="00B26338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338" w:rsidRPr="00EE600A" w:rsidRDefault="00B26338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.</w:t>
      </w:r>
    </w:p>
    <w:p w:rsidR="00B26338" w:rsidRPr="00EE600A" w:rsidRDefault="00B26338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  <w:lang w:val="es-ES_tradnl"/>
        </w:rPr>
      </w:pPr>
    </w:p>
    <w:p w:rsidR="00FD02C2" w:rsidRPr="00EE600A" w:rsidRDefault="00857886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E600A">
        <w:rPr>
          <w:rFonts w:ascii="Arial" w:hAnsi="Arial" w:cs="Arial"/>
          <w:b/>
          <w:bCs/>
          <w:sz w:val="24"/>
          <w:szCs w:val="24"/>
          <w:u w:val="single"/>
        </w:rPr>
        <w:t>Eje IV</w:t>
      </w:r>
      <w:r w:rsidR="00FD02C2" w:rsidRPr="00EE600A">
        <w:rPr>
          <w:rFonts w:ascii="Arial" w:hAnsi="Arial" w:cs="Arial"/>
          <w:b/>
          <w:bCs/>
          <w:sz w:val="24"/>
          <w:szCs w:val="24"/>
          <w:u w:val="single"/>
        </w:rPr>
        <w:t>: Integralidad de saberes del profesorado</w:t>
      </w:r>
      <w:r w:rsidR="00FD02C2" w:rsidRPr="00EE600A">
        <w:rPr>
          <w:rFonts w:ascii="Arial" w:hAnsi="Arial" w:cs="Arial"/>
          <w:sz w:val="24"/>
          <w:szCs w:val="24"/>
          <w:u w:val="single"/>
        </w:rPr>
        <w:t>.</w:t>
      </w:r>
    </w:p>
    <w:p w:rsidR="00FD02C2" w:rsidRPr="00EE600A" w:rsidRDefault="00FD02C2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 Enfoques didácticos, saberes disciplinares, diseños curriculares provinciales de todos los niveles y modalidades. </w:t>
      </w:r>
    </w:p>
    <w:p w:rsidR="00FD02C2" w:rsidRPr="00EE600A" w:rsidRDefault="00FD02C2" w:rsidP="005860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Detección de barreras, funciones ejecutivas, construcción de configuraciones de diferentes apoyos, diversificación del curriculum, uso de las tic, enseñanza a sujetos con discapacidad intelectual según su franja etarea. Construcción de decisiones pedagógicas en función de centralidad de la enseñanza. Diseño de estrategias de enseñanzas en las </w:t>
      </w:r>
      <w:r w:rsidRPr="00EE600A">
        <w:rPr>
          <w:rFonts w:ascii="Arial" w:hAnsi="Arial" w:cs="Arial"/>
          <w:sz w:val="24"/>
          <w:szCs w:val="24"/>
        </w:rPr>
        <w:lastRenderedPageBreak/>
        <w:t>diferentes áreas, según los diferentes modelos educativos, holístico, centrado en estrategias de enseñanza aprendizaje.</w:t>
      </w:r>
    </w:p>
    <w:p w:rsidR="00EB70BD" w:rsidRPr="00EE600A" w:rsidRDefault="00B26338" w:rsidP="00DD7F87">
      <w:pPr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E600A">
        <w:rPr>
          <w:rFonts w:ascii="Arial" w:hAnsi="Arial" w:cs="Arial"/>
          <w:b/>
          <w:sz w:val="24"/>
          <w:szCs w:val="24"/>
          <w:u w:val="single"/>
          <w:lang w:val="es-ES_tradnl"/>
        </w:rPr>
        <w:t>BIBLIOGRAFÍA:</w:t>
      </w:r>
    </w:p>
    <w:p w:rsidR="00B26338" w:rsidRPr="00EE600A" w:rsidRDefault="00B26338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- GONZÁLEZ GIL, F., CALVO ÁLBAREZ, M. y VERDUGO ALONSO, M. (2003). </w:t>
      </w:r>
      <w:r w:rsidRPr="00EE600A">
        <w:rPr>
          <w:rFonts w:ascii="Arial" w:hAnsi="Arial" w:cs="Arial"/>
          <w:i/>
          <w:iCs/>
          <w:sz w:val="24"/>
          <w:szCs w:val="24"/>
        </w:rPr>
        <w:t>“Últimos avances en intervención en el ámbito educativo”</w:t>
      </w:r>
      <w:r w:rsidRPr="00EE600A">
        <w:rPr>
          <w:rFonts w:ascii="Arial" w:hAnsi="Arial" w:cs="Arial"/>
          <w:sz w:val="24"/>
          <w:szCs w:val="24"/>
        </w:rPr>
        <w:t>. Publicaciones del INICO. Salamanca,España.</w:t>
      </w:r>
    </w:p>
    <w:p w:rsidR="00B26338" w:rsidRPr="00EE600A" w:rsidRDefault="00B26338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- PARCERISA ARAN, A (1996). Materiales curriculares. Cómo elaborarlos, seleccionarlos y usarlos. Grao. Barcelona.</w:t>
      </w:r>
    </w:p>
    <w:p w:rsidR="00B26338" w:rsidRPr="00EE600A" w:rsidRDefault="00B26338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- TADEO DA SILVA, T. 1998. “Cultura y currículo como práctica de significación”</w:t>
      </w:r>
      <w:r w:rsidRPr="00EE600A">
        <w:rPr>
          <w:rFonts w:ascii="Arial" w:hAnsi="Arial" w:cs="Arial"/>
          <w:i/>
          <w:iCs/>
          <w:sz w:val="24"/>
          <w:szCs w:val="24"/>
        </w:rPr>
        <w:t xml:space="preserve">. </w:t>
      </w:r>
      <w:r w:rsidRPr="00EE600A">
        <w:rPr>
          <w:rFonts w:ascii="Arial" w:hAnsi="Arial" w:cs="Arial"/>
          <w:sz w:val="24"/>
          <w:szCs w:val="24"/>
        </w:rPr>
        <w:t>En</w:t>
      </w:r>
    </w:p>
    <w:p w:rsidR="00B26338" w:rsidRPr="00EE600A" w:rsidRDefault="00B26338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i/>
          <w:iCs/>
          <w:sz w:val="24"/>
          <w:szCs w:val="24"/>
        </w:rPr>
        <w:t>Revista de Estudios del Currículum</w:t>
      </w:r>
      <w:r w:rsidRPr="00EE600A">
        <w:rPr>
          <w:rFonts w:ascii="Arial" w:hAnsi="Arial" w:cs="Arial"/>
          <w:sz w:val="24"/>
          <w:szCs w:val="24"/>
        </w:rPr>
        <w:t>, Volumen I, N° 1,</w:t>
      </w:r>
    </w:p>
    <w:p w:rsidR="0031514C" w:rsidRPr="00EE600A" w:rsidRDefault="00B26338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- TARDIF, M. (2004). </w:t>
      </w:r>
      <w:r w:rsidRPr="00EE600A">
        <w:rPr>
          <w:rFonts w:ascii="Arial" w:hAnsi="Arial" w:cs="Arial"/>
          <w:i/>
          <w:iCs/>
          <w:sz w:val="24"/>
          <w:szCs w:val="24"/>
        </w:rPr>
        <w:t xml:space="preserve">Los saberes del docente y su desarrollo profesional. </w:t>
      </w:r>
      <w:r w:rsidRPr="00EE600A">
        <w:rPr>
          <w:rFonts w:ascii="Arial" w:hAnsi="Arial" w:cs="Arial"/>
          <w:sz w:val="24"/>
          <w:szCs w:val="24"/>
        </w:rPr>
        <w:t>Narcea. Madrid.</w:t>
      </w:r>
      <w:r w:rsidR="0031514C" w:rsidRPr="00EE600A">
        <w:rPr>
          <w:rFonts w:ascii="Arial" w:hAnsi="Arial" w:cs="Arial"/>
          <w:sz w:val="24"/>
          <w:szCs w:val="24"/>
        </w:rPr>
        <w:t xml:space="preserve"> Perrenoud, P. (2012): </w:t>
      </w:r>
      <w:r w:rsidR="0031514C" w:rsidRPr="00EE600A">
        <w:rPr>
          <w:rFonts w:ascii="Arial" w:hAnsi="Arial" w:cs="Arial"/>
          <w:i/>
          <w:iCs/>
          <w:sz w:val="24"/>
          <w:szCs w:val="24"/>
        </w:rPr>
        <w:t>Cuando la escuela pretende preparar para la vida. ¿Desarrollar competencias o enseñar otros saberes?</w:t>
      </w:r>
      <w:r w:rsidR="0031514C" w:rsidRPr="00EE600A">
        <w:rPr>
          <w:rFonts w:ascii="Arial" w:hAnsi="Arial" w:cs="Arial"/>
          <w:sz w:val="24"/>
          <w:szCs w:val="24"/>
        </w:rPr>
        <w:t>, Barcelona, Grao.</w:t>
      </w:r>
    </w:p>
    <w:p w:rsidR="0031514C" w:rsidRPr="00EE600A" w:rsidRDefault="0031514C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Roegiers, X. (2000): “Saberes, capacidades y competencias en la escuela: una búsqueda de sentido”, </w:t>
      </w:r>
      <w:r w:rsidRPr="00EE600A">
        <w:rPr>
          <w:rFonts w:ascii="Arial" w:hAnsi="Arial" w:cs="Arial"/>
          <w:i/>
          <w:iCs/>
          <w:sz w:val="24"/>
          <w:szCs w:val="24"/>
        </w:rPr>
        <w:t>Innovación Educativa</w:t>
      </w:r>
      <w:r w:rsidRPr="00EE600A">
        <w:rPr>
          <w:rFonts w:ascii="Arial" w:hAnsi="Arial" w:cs="Arial"/>
          <w:sz w:val="24"/>
          <w:szCs w:val="24"/>
        </w:rPr>
        <w:t>, N°10.</w:t>
      </w:r>
    </w:p>
    <w:p w:rsidR="000274E1" w:rsidRPr="00EE600A" w:rsidRDefault="0031514C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Roegiers, X. (2016): </w:t>
      </w:r>
      <w:r w:rsidRPr="00EE600A">
        <w:rPr>
          <w:rFonts w:ascii="Arial" w:hAnsi="Arial" w:cs="Arial"/>
          <w:i/>
          <w:iCs/>
          <w:sz w:val="24"/>
          <w:szCs w:val="24"/>
        </w:rPr>
        <w:t xml:space="preserve">Marco conceptual para la evaluación </w:t>
      </w:r>
      <w:r w:rsidRPr="00EE600A">
        <w:rPr>
          <w:rFonts w:ascii="Arial" w:hAnsi="Arial" w:cs="Arial"/>
          <w:sz w:val="24"/>
          <w:szCs w:val="24"/>
        </w:rPr>
        <w:t>de las competencias, UNESCO  Disponible en: http://www.ibe.unesco.org/site</w:t>
      </w:r>
      <w:r w:rsidR="000274E1" w:rsidRPr="00EE600A">
        <w:rPr>
          <w:rFonts w:ascii="Arial" w:hAnsi="Arial" w:cs="Arial"/>
          <w:sz w:val="24"/>
          <w:szCs w:val="24"/>
        </w:rPr>
        <w:t>s/default/files/resources/ipr4-</w:t>
      </w:r>
      <w:r w:rsidRPr="00EE600A">
        <w:rPr>
          <w:rFonts w:ascii="Arial" w:hAnsi="Arial" w:cs="Arial"/>
          <w:sz w:val="24"/>
          <w:szCs w:val="24"/>
        </w:rPr>
        <w:t>roegiers-competenciesassessment_spa.pdf</w:t>
      </w:r>
      <w:r w:rsidR="000274E1" w:rsidRPr="00EE600A">
        <w:rPr>
          <w:rFonts w:ascii="Arial" w:hAnsi="Arial" w:cs="Arial"/>
          <w:sz w:val="24"/>
          <w:szCs w:val="24"/>
        </w:rPr>
        <w:t xml:space="preserve"> Declaración de Incheón: Hacia una educación inclusiva y equitativa de calidad y un aprendizaje a lo largo de toda la vida (2015</w:t>
      </w:r>
    </w:p>
    <w:p w:rsidR="000274E1" w:rsidRPr="00EE600A" w:rsidRDefault="000274E1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Declaración de Nueva Delhi sobre TIC inclusivas al servicio de las personas con discapacidad de la UNESCO (2015);</w:t>
      </w:r>
    </w:p>
    <w:p w:rsidR="000274E1" w:rsidRPr="00EE600A" w:rsidRDefault="000274E1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Resolución CFE 59/08 “Sistema Federal de títulos y certificados analíticos con resguardo documental” </w:t>
      </w:r>
    </w:p>
    <w:p w:rsidR="000274E1" w:rsidRPr="00EE600A" w:rsidRDefault="000274E1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 xml:space="preserve"> Resolución CFE   312 /2016 Modifica Resol CFE N ° 59 /08</w:t>
      </w:r>
    </w:p>
    <w:p w:rsidR="000274E1" w:rsidRPr="00EE600A" w:rsidRDefault="000274E1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Resolución CFE N° 200/13 “Plan Estratégico para el otorgamiento de la Validez Nacional 2014-2016”;</w:t>
      </w:r>
    </w:p>
    <w:p w:rsidR="000274E1" w:rsidRPr="00EE600A" w:rsidRDefault="000274E1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Resolución CFE Nº 174/12 “Pautas federales para el mejoramiento de la enseñanza y el aprendizaje y las trayectorias escolares en el nivel inicial, primario y modalidades, y su regulación”;</w:t>
      </w:r>
    </w:p>
    <w:p w:rsidR="000274E1" w:rsidRPr="00EE600A" w:rsidRDefault="000274E1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Resolución CFE Nº 155/11 “Educación Especial”;</w:t>
      </w:r>
    </w:p>
    <w:p w:rsidR="000274E1" w:rsidRPr="00EE600A" w:rsidRDefault="000274E1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Resolución CFE N° 93/09 “Orientaciones para la organización pedagógica e institucional de la Educación Secundaria Obligatoria”;</w:t>
      </w:r>
    </w:p>
    <w:p w:rsidR="000274E1" w:rsidRPr="00EE600A" w:rsidRDefault="000274E1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Resolución CFE N° 18/07 “Acuerdos Generales sobre Educación Obligatoria”;</w:t>
      </w:r>
    </w:p>
    <w:p w:rsidR="000274E1" w:rsidRPr="00EE600A" w:rsidRDefault="000274E1" w:rsidP="00DD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00A">
        <w:rPr>
          <w:rFonts w:ascii="Arial" w:hAnsi="Arial" w:cs="Arial"/>
          <w:sz w:val="24"/>
          <w:szCs w:val="24"/>
        </w:rPr>
        <w:t>Resolución  CFE  311/16 Acreditación y Promoción.</w:t>
      </w:r>
    </w:p>
    <w:p w:rsidR="00D76909" w:rsidRPr="00EE600A" w:rsidRDefault="00A94018" w:rsidP="00192833">
      <w:pPr>
        <w:pStyle w:val="NormalWeb"/>
        <w:rPr>
          <w:rFonts w:ascii="Arial" w:hAnsi="Arial" w:cs="Arial"/>
          <w:b/>
          <w:u w:val="single"/>
        </w:rPr>
      </w:pPr>
      <w:r w:rsidRPr="00EE600A">
        <w:rPr>
          <w:rFonts w:ascii="Arial" w:hAnsi="Arial" w:cs="Arial"/>
          <w:b/>
          <w:u w:val="single"/>
        </w:rPr>
        <w:t xml:space="preserve"> EVALUACION</w:t>
      </w:r>
    </w:p>
    <w:p w:rsidR="00A94018" w:rsidRPr="00EE600A" w:rsidRDefault="00D76909" w:rsidP="00192833">
      <w:pPr>
        <w:pStyle w:val="NormalWeb"/>
        <w:rPr>
          <w:rFonts w:ascii="Arial" w:hAnsi="Arial" w:cs="Arial"/>
          <w:b/>
          <w:u w:val="single"/>
        </w:rPr>
      </w:pPr>
      <w:r w:rsidRPr="00EE600A">
        <w:rPr>
          <w:rFonts w:ascii="Arial" w:hAnsi="Arial" w:cs="Arial"/>
          <w:b/>
          <w:u w:val="single"/>
        </w:rPr>
        <w:t>CRITERIOS DE EVALUACION</w:t>
      </w:r>
    </w:p>
    <w:p w:rsidR="00A94018" w:rsidRPr="00EE600A" w:rsidRDefault="00A94018" w:rsidP="00BB56A6">
      <w:pPr>
        <w:pStyle w:val="NormalWeb"/>
        <w:jc w:val="both"/>
        <w:rPr>
          <w:rFonts w:ascii="Arial" w:hAnsi="Arial" w:cs="Arial"/>
        </w:rPr>
      </w:pPr>
      <w:r w:rsidRPr="00EE600A">
        <w:rPr>
          <w:rFonts w:ascii="Arial" w:hAnsi="Arial" w:cs="Arial"/>
        </w:rPr>
        <w:t xml:space="preserve"> Comprensión, análisis, reflexión, integración y aplicación de los contenidos. </w:t>
      </w:r>
    </w:p>
    <w:p w:rsidR="00A94018" w:rsidRPr="00EE600A" w:rsidRDefault="00A94018" w:rsidP="00BB56A6">
      <w:pPr>
        <w:pStyle w:val="NormalWeb"/>
        <w:jc w:val="both"/>
        <w:rPr>
          <w:rFonts w:ascii="Arial" w:hAnsi="Arial" w:cs="Arial"/>
        </w:rPr>
      </w:pPr>
      <w:r w:rsidRPr="00EE600A">
        <w:rPr>
          <w:rFonts w:ascii="Arial" w:hAnsi="Arial" w:cs="Arial"/>
        </w:rPr>
        <w:t xml:space="preserve"> Participación activa y autónoma en el trabajo. </w:t>
      </w:r>
    </w:p>
    <w:p w:rsidR="00A94018" w:rsidRPr="00EE600A" w:rsidRDefault="00A94018" w:rsidP="00BB56A6">
      <w:pPr>
        <w:pStyle w:val="NormalWeb"/>
        <w:jc w:val="both"/>
        <w:rPr>
          <w:rFonts w:ascii="Arial" w:hAnsi="Arial" w:cs="Arial"/>
        </w:rPr>
      </w:pPr>
      <w:r w:rsidRPr="00EE600A">
        <w:rPr>
          <w:rFonts w:ascii="Arial" w:hAnsi="Arial" w:cs="Arial"/>
        </w:rPr>
        <w:t xml:space="preserve"> Expresión oral y escrita clara, coherente. </w:t>
      </w:r>
    </w:p>
    <w:p w:rsidR="00A94018" w:rsidRPr="00EE600A" w:rsidRDefault="00A94018" w:rsidP="00BB56A6">
      <w:pPr>
        <w:pStyle w:val="NormalWeb"/>
        <w:jc w:val="both"/>
        <w:rPr>
          <w:rFonts w:ascii="Arial" w:hAnsi="Arial" w:cs="Arial"/>
        </w:rPr>
      </w:pPr>
      <w:r w:rsidRPr="00EE600A">
        <w:rPr>
          <w:rFonts w:ascii="Arial" w:hAnsi="Arial" w:cs="Arial"/>
        </w:rPr>
        <w:lastRenderedPageBreak/>
        <w:t xml:space="preserve"> Presentación de los trabajos en tiempo y forma. </w:t>
      </w:r>
    </w:p>
    <w:p w:rsidR="00A94018" w:rsidRPr="00EE600A" w:rsidRDefault="00A94018" w:rsidP="00A94018">
      <w:pPr>
        <w:pStyle w:val="NormalWeb"/>
        <w:rPr>
          <w:rFonts w:ascii="Arial" w:hAnsi="Arial" w:cs="Arial"/>
          <w:b/>
          <w:u w:val="single"/>
        </w:rPr>
      </w:pPr>
      <w:r w:rsidRPr="00EE600A">
        <w:rPr>
          <w:rFonts w:ascii="Arial" w:hAnsi="Arial" w:cs="Arial"/>
          <w:b/>
          <w:u w:val="single"/>
        </w:rPr>
        <w:t xml:space="preserve">INSTUMENTOS DE EVALUACION </w:t>
      </w:r>
    </w:p>
    <w:p w:rsidR="00010AE1" w:rsidRPr="00EE600A" w:rsidRDefault="00A94018" w:rsidP="00BB56A6">
      <w:pPr>
        <w:pStyle w:val="NormalWeb"/>
        <w:rPr>
          <w:rFonts w:ascii="Arial" w:hAnsi="Arial" w:cs="Arial"/>
        </w:rPr>
      </w:pPr>
      <w:r w:rsidRPr="00EE600A">
        <w:rPr>
          <w:rFonts w:ascii="Arial" w:hAnsi="Arial" w:cs="Arial"/>
        </w:rPr>
        <w:t xml:space="preserve"> Evaluación escrita y/u oral. </w:t>
      </w:r>
      <w:r w:rsidR="00010AE1" w:rsidRPr="00EE600A">
        <w:rPr>
          <w:rFonts w:ascii="Arial" w:hAnsi="Arial" w:cs="Arial"/>
        </w:rPr>
        <w:t>Debates.Micro clases: secuencias didácticas, planes áulicos.</w:t>
      </w:r>
    </w:p>
    <w:p w:rsidR="00C5682F" w:rsidRPr="00EE600A" w:rsidRDefault="00C5682F" w:rsidP="00C5682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600A">
        <w:rPr>
          <w:rFonts w:ascii="Arial" w:hAnsi="Arial" w:cs="Arial"/>
          <w:b/>
          <w:sz w:val="24"/>
          <w:szCs w:val="24"/>
          <w:u w:val="single"/>
        </w:rPr>
        <w:t xml:space="preserve">METODOLOGIA   </w:t>
      </w:r>
    </w:p>
    <w:p w:rsidR="00C5682F" w:rsidRPr="00EE600A" w:rsidRDefault="00C5682F" w:rsidP="00C5682F">
      <w:pPr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E600A">
        <w:rPr>
          <w:rFonts w:ascii="Arial" w:eastAsia="Calibri" w:hAnsi="Arial" w:cs="Arial"/>
          <w:color w:val="000000"/>
          <w:sz w:val="24"/>
          <w:szCs w:val="24"/>
          <w:lang w:eastAsia="en-US"/>
        </w:rPr>
        <w:t>Talleres: debate- análisis – reflexión- Investigación.</w:t>
      </w:r>
    </w:p>
    <w:p w:rsidR="00010AE1" w:rsidRPr="00EE600A" w:rsidRDefault="00A94018" w:rsidP="00010AE1">
      <w:pPr>
        <w:pStyle w:val="Prrafodelista1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600A">
        <w:rPr>
          <w:rFonts w:ascii="Arial" w:hAnsi="Arial" w:cs="Arial"/>
          <w:b/>
          <w:sz w:val="24"/>
          <w:szCs w:val="24"/>
          <w:u w:val="single"/>
        </w:rPr>
        <w:t xml:space="preserve"> CRONOGRAM</w:t>
      </w:r>
      <w:r w:rsidR="00010AE1" w:rsidRPr="00EE600A">
        <w:rPr>
          <w:rFonts w:ascii="Arial" w:hAnsi="Arial" w:cs="Arial"/>
          <w:b/>
          <w:sz w:val="24"/>
          <w:szCs w:val="24"/>
          <w:u w:val="single"/>
        </w:rPr>
        <w:t xml:space="preserve">A  </w:t>
      </w:r>
    </w:p>
    <w:p w:rsidR="00D76909" w:rsidRPr="00EE600A" w:rsidRDefault="00D76909" w:rsidP="00010AE1">
      <w:pPr>
        <w:pStyle w:val="Prrafodelista1"/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D76909" w:rsidRPr="00EE600A" w:rsidRDefault="00C75C80" w:rsidP="00D76909">
      <w:pPr>
        <w:pStyle w:val="Prrafodelista1"/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23</w:t>
      </w:r>
      <w:bookmarkStart w:id="0" w:name="_GoBack"/>
      <w:bookmarkEnd w:id="0"/>
      <w:r w:rsidR="00DA7DD7">
        <w:rPr>
          <w:rFonts w:ascii="Arial" w:hAnsi="Arial" w:cs="Arial"/>
          <w:color w:val="000000"/>
          <w:sz w:val="24"/>
          <w:szCs w:val="24"/>
        </w:rPr>
        <w:t>/06: Exposición de clase grupal</w:t>
      </w:r>
    </w:p>
    <w:p w:rsidR="005778EA" w:rsidRPr="00EE600A" w:rsidRDefault="005778EA" w:rsidP="00D76909">
      <w:pPr>
        <w:pStyle w:val="Prrafodelista1"/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010AE1" w:rsidRPr="00EE600A" w:rsidRDefault="00DA7DD7" w:rsidP="00D76909">
      <w:pPr>
        <w:pStyle w:val="Prrafodelista1"/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30/06: Evaluación: Debate</w:t>
      </w:r>
    </w:p>
    <w:p w:rsidR="00010AE1" w:rsidRDefault="00DA7DD7" w:rsidP="00010AE1">
      <w:pPr>
        <w:spacing w:after="1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n-US"/>
        </w:rPr>
        <w:t>07/07</w:t>
      </w:r>
      <w:r w:rsidR="00010AE1" w:rsidRPr="00EE600A">
        <w:rPr>
          <w:rFonts w:ascii="Arial" w:eastAsia="Times New Roman" w:hAnsi="Arial" w:cs="Arial"/>
          <w:color w:val="000000"/>
          <w:sz w:val="24"/>
          <w:szCs w:val="24"/>
          <w:lang w:val="es-ES" w:eastAsia="en-US"/>
        </w:rPr>
        <w:t>: Exposición de clase</w:t>
      </w:r>
    </w:p>
    <w:p w:rsidR="00DA7DD7" w:rsidRPr="00EE600A" w:rsidRDefault="00DA7DD7" w:rsidP="00010AE1">
      <w:pPr>
        <w:spacing w:after="1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n-US"/>
        </w:rPr>
      </w:pPr>
    </w:p>
    <w:p w:rsidR="00010AE1" w:rsidRPr="00EE600A" w:rsidRDefault="00DA7DD7" w:rsidP="00010AE1">
      <w:pPr>
        <w:spacing w:after="1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n-US"/>
        </w:rPr>
        <w:t>13/10</w:t>
      </w:r>
      <w:r w:rsidR="00010AE1" w:rsidRPr="00EE600A">
        <w:rPr>
          <w:rFonts w:ascii="Arial" w:eastAsia="Times New Roman" w:hAnsi="Arial" w:cs="Arial"/>
          <w:color w:val="000000"/>
          <w:sz w:val="24"/>
          <w:szCs w:val="24"/>
          <w:lang w:val="es-ES" w:eastAsia="en-US"/>
        </w:rPr>
        <w:t>: Recuperatorio</w:t>
      </w:r>
      <w:r w:rsidR="0036219A" w:rsidRPr="00EE600A">
        <w:rPr>
          <w:rFonts w:ascii="Arial" w:eastAsia="Times New Roman" w:hAnsi="Arial" w:cs="Arial"/>
          <w:color w:val="000000"/>
          <w:sz w:val="24"/>
          <w:szCs w:val="24"/>
          <w:lang w:val="es-ES" w:eastAsia="en-US"/>
        </w:rPr>
        <w:t>: Evaluación escrita.</w:t>
      </w:r>
    </w:p>
    <w:p w:rsidR="005778EA" w:rsidRPr="00EE600A" w:rsidRDefault="005778EA" w:rsidP="00010AE1">
      <w:pPr>
        <w:spacing w:after="1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n-US"/>
        </w:rPr>
      </w:pPr>
    </w:p>
    <w:p w:rsidR="00AD4507" w:rsidRPr="00EE600A" w:rsidRDefault="006D06B3" w:rsidP="00AD4507">
      <w:pPr>
        <w:spacing w:after="1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n-US"/>
        </w:rPr>
        <w:t>27</w:t>
      </w:r>
      <w:r w:rsidR="0084057B" w:rsidRPr="00EE600A">
        <w:rPr>
          <w:rFonts w:ascii="Arial" w:eastAsia="Times New Roman" w:hAnsi="Arial" w:cs="Arial"/>
          <w:color w:val="000000"/>
          <w:sz w:val="24"/>
          <w:szCs w:val="24"/>
          <w:lang w:val="es-ES" w:eastAsia="en-US"/>
        </w:rPr>
        <w:t>/10</w:t>
      </w:r>
      <w:r w:rsidR="00010AE1" w:rsidRPr="00EE600A">
        <w:rPr>
          <w:rFonts w:ascii="Arial" w:eastAsia="Times New Roman" w:hAnsi="Arial" w:cs="Arial"/>
          <w:color w:val="000000"/>
          <w:sz w:val="24"/>
          <w:szCs w:val="24"/>
          <w:lang w:val="es-ES" w:eastAsia="en-US"/>
        </w:rPr>
        <w:t>: Evaluación escrita.</w:t>
      </w:r>
    </w:p>
    <w:p w:rsidR="005778EA" w:rsidRPr="00EE600A" w:rsidRDefault="005778EA" w:rsidP="00AD4507">
      <w:pPr>
        <w:spacing w:after="1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n-US"/>
        </w:rPr>
      </w:pPr>
    </w:p>
    <w:p w:rsidR="00A94018" w:rsidRPr="00EE600A" w:rsidRDefault="006D06B3" w:rsidP="00AD4507">
      <w:pPr>
        <w:spacing w:after="16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10</w:t>
      </w:r>
      <w:r w:rsidR="00010AE1" w:rsidRPr="00EE600A">
        <w:rPr>
          <w:rFonts w:ascii="Arial" w:eastAsia="Calibri" w:hAnsi="Arial" w:cs="Arial"/>
          <w:color w:val="000000"/>
          <w:sz w:val="24"/>
          <w:szCs w:val="24"/>
          <w:lang w:eastAsia="en-US"/>
        </w:rPr>
        <w:t>/11: Recuperatorio</w:t>
      </w:r>
      <w:r w:rsidR="00C5682F" w:rsidRPr="00EE600A">
        <w:rPr>
          <w:rFonts w:ascii="Arial" w:eastAsia="Calibri" w:hAnsi="Arial" w:cs="Arial"/>
          <w:color w:val="000000"/>
          <w:sz w:val="24"/>
          <w:szCs w:val="24"/>
          <w:lang w:eastAsia="en-US"/>
        </w:rPr>
        <w:t>: Oral</w:t>
      </w:r>
    </w:p>
    <w:p w:rsidR="002519CC" w:rsidRPr="00EE600A" w:rsidRDefault="00C5682F" w:rsidP="00DD7F87">
      <w:pPr>
        <w:pStyle w:val="Ttulo2"/>
        <w:jc w:val="both"/>
        <w:rPr>
          <w:rFonts w:ascii="Arial" w:hAnsi="Arial" w:cs="Arial"/>
          <w:b w:val="0"/>
          <w:color w:val="auto"/>
          <w:sz w:val="24"/>
          <w:szCs w:val="24"/>
          <w:lang w:val="es-ES_tradnl"/>
        </w:rPr>
      </w:pPr>
      <w:r w:rsidRPr="00EE600A">
        <w:rPr>
          <w:rFonts w:ascii="Arial" w:hAnsi="Arial" w:cs="Arial"/>
          <w:color w:val="auto"/>
          <w:sz w:val="24"/>
          <w:szCs w:val="24"/>
          <w:u w:val="single"/>
          <w:lang w:val="es-ES_tradnl"/>
        </w:rPr>
        <w:t xml:space="preserve"> REGIMEN LIBRE:</w:t>
      </w:r>
      <w:r w:rsidRPr="00EE600A">
        <w:rPr>
          <w:rFonts w:ascii="Arial" w:hAnsi="Arial" w:cs="Arial"/>
          <w:b w:val="0"/>
          <w:color w:val="auto"/>
          <w:sz w:val="24"/>
          <w:szCs w:val="24"/>
          <w:lang w:val="es-ES_tradnl"/>
        </w:rPr>
        <w:t xml:space="preserve"> Presentar mapa conceptual, con la integración del Espacio Curricular. Una secuencia didáctica </w:t>
      </w:r>
      <w:r w:rsidR="0084057B" w:rsidRPr="00EE600A">
        <w:rPr>
          <w:rFonts w:ascii="Arial" w:hAnsi="Arial" w:cs="Arial"/>
          <w:b w:val="0"/>
          <w:color w:val="auto"/>
          <w:sz w:val="24"/>
          <w:szCs w:val="24"/>
          <w:lang w:val="es-ES_tradnl"/>
        </w:rPr>
        <w:t>(solicitar el eje didáctico con anterioridad</w:t>
      </w:r>
      <w:r w:rsidR="006D3CF4" w:rsidRPr="00EE600A">
        <w:rPr>
          <w:rFonts w:ascii="Arial" w:hAnsi="Arial" w:cs="Arial"/>
          <w:b w:val="0"/>
          <w:color w:val="auto"/>
          <w:sz w:val="24"/>
          <w:szCs w:val="24"/>
          <w:lang w:val="es-ES_tradnl"/>
        </w:rPr>
        <w:t>)</w:t>
      </w:r>
      <w:r w:rsidR="00A90479" w:rsidRPr="00EE600A">
        <w:rPr>
          <w:rFonts w:ascii="Arial" w:hAnsi="Arial" w:cs="Arial"/>
          <w:b w:val="0"/>
          <w:color w:val="auto"/>
          <w:sz w:val="24"/>
          <w:szCs w:val="24"/>
          <w:lang w:val="es-ES_tradnl"/>
        </w:rPr>
        <w:t xml:space="preserve">. </w:t>
      </w:r>
    </w:p>
    <w:p w:rsidR="00646D59" w:rsidRPr="00EE600A" w:rsidRDefault="00646D59" w:rsidP="00646D59">
      <w:pPr>
        <w:rPr>
          <w:rFonts w:ascii="Arial" w:hAnsi="Arial" w:cs="Arial"/>
          <w:sz w:val="24"/>
          <w:szCs w:val="24"/>
          <w:lang w:val="es-ES_tradnl"/>
        </w:rPr>
      </w:pPr>
    </w:p>
    <w:p w:rsidR="00646D59" w:rsidRDefault="00646D59" w:rsidP="00646D59">
      <w:pPr>
        <w:rPr>
          <w:lang w:val="es-ES_tradnl"/>
        </w:rPr>
      </w:pPr>
    </w:p>
    <w:p w:rsidR="00646D59" w:rsidRPr="00646D59" w:rsidRDefault="00646D59" w:rsidP="00646D59">
      <w:pPr>
        <w:rPr>
          <w:lang w:val="es-ES_tradnl"/>
        </w:rPr>
      </w:pPr>
    </w:p>
    <w:p w:rsidR="00E73D79" w:rsidRPr="00BB56A6" w:rsidRDefault="00BE5102" w:rsidP="00FC6D76">
      <w:pPr>
        <w:pStyle w:val="Ttulo3"/>
        <w:jc w:val="right"/>
        <w:rPr>
          <w:rFonts w:ascii="Arial" w:hAnsi="Arial" w:cs="Arial"/>
          <w:b w:val="0"/>
          <w:color w:val="auto"/>
          <w:lang w:val="es-ES_tradnl"/>
        </w:rPr>
      </w:pPr>
      <w:r>
        <w:rPr>
          <w:rFonts w:ascii="Arial" w:hAnsi="Arial" w:cs="Arial"/>
          <w:b w:val="0"/>
          <w:color w:val="auto"/>
          <w:lang w:val="es-ES_tradnl"/>
        </w:rPr>
        <w:t>PUJOL, Patricia Marcela</w:t>
      </w:r>
    </w:p>
    <w:sectPr w:rsidR="00E73D79" w:rsidRPr="00BB56A6" w:rsidSect="004D23F3">
      <w:headerReference w:type="default" r:id="rId11"/>
      <w:footerReference w:type="default" r:id="rId12"/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EC9" w:rsidRDefault="00F30EC9" w:rsidP="002519CC">
      <w:pPr>
        <w:spacing w:after="0" w:line="240" w:lineRule="auto"/>
      </w:pPr>
      <w:r>
        <w:separator/>
      </w:r>
    </w:p>
  </w:endnote>
  <w:endnote w:type="continuationSeparator" w:id="1">
    <w:p w:rsidR="00F30EC9" w:rsidRDefault="00F30EC9" w:rsidP="0025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602646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526BE" w:rsidRDefault="00A526B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 w:rsidR="00E42A8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42A8D">
              <w:rPr>
                <w:b/>
                <w:bCs/>
                <w:sz w:val="24"/>
                <w:szCs w:val="24"/>
              </w:rPr>
              <w:fldChar w:fldCharType="separate"/>
            </w:r>
            <w:r w:rsidR="0070442D">
              <w:rPr>
                <w:b/>
                <w:bCs/>
                <w:noProof/>
              </w:rPr>
              <w:t>6</w:t>
            </w:r>
            <w:r w:rsidR="00E42A8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 w:rsidR="00E42A8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42A8D">
              <w:rPr>
                <w:b/>
                <w:bCs/>
                <w:sz w:val="24"/>
                <w:szCs w:val="24"/>
              </w:rPr>
              <w:fldChar w:fldCharType="separate"/>
            </w:r>
            <w:r w:rsidR="0070442D">
              <w:rPr>
                <w:b/>
                <w:bCs/>
                <w:noProof/>
              </w:rPr>
              <w:t>6</w:t>
            </w:r>
            <w:r w:rsidR="00E42A8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26BE" w:rsidRDefault="00A526B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EC9" w:rsidRDefault="00F30EC9" w:rsidP="002519CC">
      <w:pPr>
        <w:spacing w:after="0" w:line="240" w:lineRule="auto"/>
      </w:pPr>
      <w:r>
        <w:separator/>
      </w:r>
    </w:p>
  </w:footnote>
  <w:footnote w:type="continuationSeparator" w:id="1">
    <w:p w:rsidR="00F30EC9" w:rsidRDefault="00F30EC9" w:rsidP="00251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9CC" w:rsidRDefault="006D3CF4" w:rsidP="002519CC">
    <w:pPr>
      <w:pStyle w:val="Encabezado"/>
      <w:tabs>
        <w:tab w:val="clear" w:pos="8838"/>
      </w:tabs>
      <w:ind w:left="-426" w:right="-234"/>
      <w:jc w:val="both"/>
    </w:pPr>
    <w:r>
      <w:rPr>
        <w:noProof/>
        <w:lang w:val="es-ES" w:eastAsia="es-ES"/>
      </w:rPr>
      <w:drawing>
        <wp:inline distT="0" distB="0" distL="0" distR="0">
          <wp:extent cx="2295525" cy="1447800"/>
          <wp:effectExtent l="0" t="0" r="952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144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A03"/>
    <w:multiLevelType w:val="hybridMultilevel"/>
    <w:tmpl w:val="0FB27E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B6E87"/>
    <w:multiLevelType w:val="hybridMultilevel"/>
    <w:tmpl w:val="2EEEB128"/>
    <w:lvl w:ilvl="0" w:tplc="0F266F46">
      <w:start w:val="26"/>
      <w:numFmt w:val="bullet"/>
      <w:lvlText w:val="-"/>
      <w:lvlJc w:val="left"/>
      <w:pPr>
        <w:ind w:left="720" w:hanging="360"/>
      </w:pPr>
      <w:rPr>
        <w:rFonts w:ascii="LiberationSans" w:eastAsiaTheme="minorHAnsi" w:hAnsi="LiberationSans" w:cs="LiberationSan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47249"/>
    <w:multiLevelType w:val="hybridMultilevel"/>
    <w:tmpl w:val="76CAC2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44DEC"/>
    <w:multiLevelType w:val="hybridMultilevel"/>
    <w:tmpl w:val="D68A219E"/>
    <w:lvl w:ilvl="0" w:tplc="60BA18C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3B7B51"/>
    <w:multiLevelType w:val="hybridMultilevel"/>
    <w:tmpl w:val="61266898"/>
    <w:lvl w:ilvl="0" w:tplc="1EFE58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B464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5CD7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40BE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40BE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EC2C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F213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6031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06BD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96D58C0"/>
    <w:multiLevelType w:val="hybridMultilevel"/>
    <w:tmpl w:val="B14651AE"/>
    <w:lvl w:ilvl="0" w:tplc="04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4807BC"/>
    <w:multiLevelType w:val="hybridMultilevel"/>
    <w:tmpl w:val="E33E4B74"/>
    <w:lvl w:ilvl="0" w:tplc="0C0A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519CC"/>
    <w:rsid w:val="00004137"/>
    <w:rsid w:val="00005760"/>
    <w:rsid w:val="00010AE1"/>
    <w:rsid w:val="000274E1"/>
    <w:rsid w:val="000E112B"/>
    <w:rsid w:val="00121EE2"/>
    <w:rsid w:val="00192833"/>
    <w:rsid w:val="001E0756"/>
    <w:rsid w:val="002009E0"/>
    <w:rsid w:val="002519CC"/>
    <w:rsid w:val="002B68E8"/>
    <w:rsid w:val="003128D4"/>
    <w:rsid w:val="0031514C"/>
    <w:rsid w:val="0036219A"/>
    <w:rsid w:val="00371FA7"/>
    <w:rsid w:val="003721AC"/>
    <w:rsid w:val="003973B2"/>
    <w:rsid w:val="003C0B85"/>
    <w:rsid w:val="003D712F"/>
    <w:rsid w:val="00476371"/>
    <w:rsid w:val="00494544"/>
    <w:rsid w:val="004D2134"/>
    <w:rsid w:val="004D23F3"/>
    <w:rsid w:val="004F07B2"/>
    <w:rsid w:val="004F7A3F"/>
    <w:rsid w:val="00520367"/>
    <w:rsid w:val="005778EA"/>
    <w:rsid w:val="00586043"/>
    <w:rsid w:val="00594235"/>
    <w:rsid w:val="005D35E1"/>
    <w:rsid w:val="006164F9"/>
    <w:rsid w:val="00642C57"/>
    <w:rsid w:val="00646D59"/>
    <w:rsid w:val="00690582"/>
    <w:rsid w:val="006D06B3"/>
    <w:rsid w:val="006D3CF4"/>
    <w:rsid w:val="006E58E6"/>
    <w:rsid w:val="0070442D"/>
    <w:rsid w:val="00723F9C"/>
    <w:rsid w:val="00776A49"/>
    <w:rsid w:val="007A0CE1"/>
    <w:rsid w:val="007C1B33"/>
    <w:rsid w:val="0084057B"/>
    <w:rsid w:val="00857886"/>
    <w:rsid w:val="008715DF"/>
    <w:rsid w:val="008716C5"/>
    <w:rsid w:val="00883B78"/>
    <w:rsid w:val="008C1781"/>
    <w:rsid w:val="008C3C44"/>
    <w:rsid w:val="00937106"/>
    <w:rsid w:val="009544D3"/>
    <w:rsid w:val="00955100"/>
    <w:rsid w:val="009702E5"/>
    <w:rsid w:val="00970814"/>
    <w:rsid w:val="00980BAC"/>
    <w:rsid w:val="00A526BE"/>
    <w:rsid w:val="00A90479"/>
    <w:rsid w:val="00A94018"/>
    <w:rsid w:val="00AB02E6"/>
    <w:rsid w:val="00AB7B53"/>
    <w:rsid w:val="00AD4507"/>
    <w:rsid w:val="00AE4961"/>
    <w:rsid w:val="00B144BB"/>
    <w:rsid w:val="00B26338"/>
    <w:rsid w:val="00B4042A"/>
    <w:rsid w:val="00B532FA"/>
    <w:rsid w:val="00B91F91"/>
    <w:rsid w:val="00B9578A"/>
    <w:rsid w:val="00BA69DB"/>
    <w:rsid w:val="00BB56A6"/>
    <w:rsid w:val="00BE5102"/>
    <w:rsid w:val="00C220D3"/>
    <w:rsid w:val="00C33AE4"/>
    <w:rsid w:val="00C5682F"/>
    <w:rsid w:val="00C61397"/>
    <w:rsid w:val="00C75C80"/>
    <w:rsid w:val="00CB366E"/>
    <w:rsid w:val="00CD22ED"/>
    <w:rsid w:val="00CE3DCD"/>
    <w:rsid w:val="00D013A9"/>
    <w:rsid w:val="00D124D0"/>
    <w:rsid w:val="00D35802"/>
    <w:rsid w:val="00D43AC0"/>
    <w:rsid w:val="00D625DC"/>
    <w:rsid w:val="00D76909"/>
    <w:rsid w:val="00DA7DD7"/>
    <w:rsid w:val="00DD7F87"/>
    <w:rsid w:val="00E42A8D"/>
    <w:rsid w:val="00E73D79"/>
    <w:rsid w:val="00EB70BD"/>
    <w:rsid w:val="00EC20A8"/>
    <w:rsid w:val="00ED620B"/>
    <w:rsid w:val="00EE21C3"/>
    <w:rsid w:val="00EE600A"/>
    <w:rsid w:val="00F01F30"/>
    <w:rsid w:val="00F30EC9"/>
    <w:rsid w:val="00F412C6"/>
    <w:rsid w:val="00F625E1"/>
    <w:rsid w:val="00F704FE"/>
    <w:rsid w:val="00F87929"/>
    <w:rsid w:val="00FC6D76"/>
    <w:rsid w:val="00FD02C2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8D"/>
  </w:style>
  <w:style w:type="paragraph" w:styleId="Ttulo1">
    <w:name w:val="heading 1"/>
    <w:basedOn w:val="Normal"/>
    <w:next w:val="Normal"/>
    <w:link w:val="Ttulo1Car"/>
    <w:uiPriority w:val="9"/>
    <w:qFormat/>
    <w:rsid w:val="00AB0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0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0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B02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B02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9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9CC"/>
  </w:style>
  <w:style w:type="paragraph" w:styleId="Piedepgina">
    <w:name w:val="footer"/>
    <w:basedOn w:val="Normal"/>
    <w:link w:val="PiedepginaCar"/>
    <w:uiPriority w:val="99"/>
    <w:unhideWhenUsed/>
    <w:rsid w:val="002519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9CC"/>
  </w:style>
  <w:style w:type="paragraph" w:styleId="Textodeglobo">
    <w:name w:val="Balloon Text"/>
    <w:basedOn w:val="Normal"/>
    <w:link w:val="TextodegloboCar"/>
    <w:uiPriority w:val="99"/>
    <w:semiHidden/>
    <w:unhideWhenUsed/>
    <w:rsid w:val="0025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9C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AB0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AB02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B0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AB0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B02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B02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AB02E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CD22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1CC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rafodelista1">
    <w:name w:val="Párrafo de lista1"/>
    <w:basedOn w:val="Normal"/>
    <w:rsid w:val="00010AE1"/>
    <w:pPr>
      <w:ind w:left="720"/>
      <w:contextualSpacing/>
    </w:pPr>
    <w:rPr>
      <w:rFonts w:ascii="Calibri" w:eastAsia="Times New Roman" w:hAnsi="Calibri" w:cs="Times New Roman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com/document/pub?id=TY5oOZBXrEw7Wh88xKv2MBpWFCgX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ucadua.es/doc/dua/dua_pautas_intro_c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.gov.ar/curriform/publica/orientaciones_especial09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7F093-9CC4-48A0-92EE-65F30328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1925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2021-06-25T17:09:00Z</dcterms:created>
  <dcterms:modified xsi:type="dcterms:W3CDTF">2021-06-25T17:09:00Z</dcterms:modified>
</cp:coreProperties>
</file>