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8AC" w:rsidRPr="00727699" w:rsidRDefault="00EB48AC" w:rsidP="00EB48AC">
      <w:pPr>
        <w:pBdr>
          <w:bottom w:val="single" w:sz="8" w:space="4" w:color="4F81BD"/>
        </w:pBdr>
        <w:spacing w:after="300" w:line="240" w:lineRule="auto"/>
        <w:contextualSpacing/>
        <w:jc w:val="both"/>
        <w:rPr>
          <w:rFonts w:ascii="Cambria" w:eastAsia="Times New Roman" w:hAnsi="Cambria" w:cs="Times New Roman"/>
          <w:color w:val="17365D"/>
          <w:spacing w:val="5"/>
          <w:kern w:val="28"/>
          <w:sz w:val="36"/>
          <w:szCs w:val="52"/>
          <w:lang w:val="es-ES_tradnl" w:eastAsia="es-AR"/>
        </w:rPr>
      </w:pPr>
      <w:r w:rsidRPr="00727699">
        <w:rPr>
          <w:rFonts w:ascii="Cambria" w:eastAsia="Times New Roman" w:hAnsi="Cambria" w:cs="Times New Roman"/>
          <w:color w:val="17365D"/>
          <w:spacing w:val="5"/>
          <w:kern w:val="28"/>
          <w:sz w:val="36"/>
          <w:szCs w:val="52"/>
          <w:lang w:val="es-ES_tradnl" w:eastAsia="es-AR"/>
        </w:rPr>
        <w:t xml:space="preserve">PROFESORADO DE EDUCACIÓN ESPECIAL, CON ORIENTACIÓN EN DISCAPACIDAD INTELECTUAL. </w:t>
      </w:r>
    </w:p>
    <w:p w:rsidR="00EB48AC" w:rsidRPr="009A16F1" w:rsidRDefault="00EB48AC" w:rsidP="009A16F1">
      <w:pPr>
        <w:keepNext/>
        <w:keepLines/>
        <w:spacing w:after="0" w:line="360" w:lineRule="auto"/>
        <w:jc w:val="both"/>
        <w:outlineLvl w:val="0"/>
        <w:rPr>
          <w:rFonts w:ascii="Times New Roman" w:eastAsia="Times New Roman" w:hAnsi="Times New Roman" w:cs="Times New Roman"/>
          <w:b/>
          <w:bCs/>
          <w:sz w:val="24"/>
          <w:szCs w:val="24"/>
          <w:lang w:val="es-ES_tradnl" w:eastAsia="es-AR"/>
        </w:rPr>
      </w:pPr>
      <w:r w:rsidRPr="009A16F1">
        <w:rPr>
          <w:rFonts w:ascii="Times New Roman" w:eastAsia="Times New Roman" w:hAnsi="Times New Roman" w:cs="Times New Roman"/>
          <w:b/>
          <w:bCs/>
          <w:sz w:val="24"/>
          <w:szCs w:val="24"/>
          <w:lang w:val="es-ES_tradnl" w:eastAsia="es-AR"/>
        </w:rPr>
        <w:t>UNIDAD CURRICULAR: FILOSOFIA</w:t>
      </w:r>
    </w:p>
    <w:p w:rsidR="00EB48AC" w:rsidRPr="009A16F1" w:rsidRDefault="00EB48AC" w:rsidP="009A16F1">
      <w:pPr>
        <w:keepNext/>
        <w:keepLines/>
        <w:spacing w:after="0" w:line="360" w:lineRule="auto"/>
        <w:jc w:val="both"/>
        <w:outlineLvl w:val="1"/>
        <w:rPr>
          <w:rFonts w:ascii="Times New Roman" w:eastAsia="Times New Roman" w:hAnsi="Times New Roman" w:cs="Times New Roman"/>
          <w:b/>
          <w:bCs/>
          <w:sz w:val="24"/>
          <w:szCs w:val="24"/>
          <w:lang w:val="es-ES_tradnl" w:eastAsia="es-AR"/>
        </w:rPr>
      </w:pPr>
      <w:r w:rsidRPr="009A16F1">
        <w:rPr>
          <w:rFonts w:ascii="Times New Roman" w:eastAsia="Times New Roman" w:hAnsi="Times New Roman" w:cs="Times New Roman"/>
          <w:b/>
          <w:bCs/>
          <w:sz w:val="24"/>
          <w:szCs w:val="24"/>
          <w:lang w:val="es-ES_tradnl" w:eastAsia="es-AR"/>
        </w:rPr>
        <w:t>FORMATO DEL ESPACIO: ASIGNATURA</w:t>
      </w:r>
    </w:p>
    <w:p w:rsidR="00EB48AC" w:rsidRPr="009A16F1" w:rsidRDefault="00EB48AC" w:rsidP="009A16F1">
      <w:pPr>
        <w:keepNext/>
        <w:keepLines/>
        <w:spacing w:after="0" w:line="360" w:lineRule="auto"/>
        <w:jc w:val="both"/>
        <w:outlineLvl w:val="1"/>
        <w:rPr>
          <w:rFonts w:ascii="Times New Roman" w:eastAsia="Times New Roman" w:hAnsi="Times New Roman" w:cs="Times New Roman"/>
          <w:b/>
          <w:bCs/>
          <w:sz w:val="24"/>
          <w:szCs w:val="24"/>
          <w:lang w:val="es-ES_tradnl" w:eastAsia="es-AR"/>
        </w:rPr>
      </w:pPr>
      <w:r w:rsidRPr="009A16F1">
        <w:rPr>
          <w:rFonts w:ascii="Times New Roman" w:eastAsia="Times New Roman" w:hAnsi="Times New Roman" w:cs="Times New Roman"/>
          <w:b/>
          <w:bCs/>
          <w:sz w:val="24"/>
          <w:szCs w:val="24"/>
          <w:lang w:val="es-ES_tradnl" w:eastAsia="es-AR"/>
        </w:rPr>
        <w:t xml:space="preserve">CANTIDAD DE HORAS TOTALES y CARGA HORARIA SEMANAL: 3Horas cátedras semanales. (96 </w:t>
      </w:r>
      <w:proofErr w:type="spellStart"/>
      <w:r w:rsidRPr="009A16F1">
        <w:rPr>
          <w:rFonts w:ascii="Times New Roman" w:eastAsia="Times New Roman" w:hAnsi="Times New Roman" w:cs="Times New Roman"/>
          <w:b/>
          <w:bCs/>
          <w:sz w:val="24"/>
          <w:szCs w:val="24"/>
          <w:lang w:val="es-ES_tradnl" w:eastAsia="es-AR"/>
        </w:rPr>
        <w:t>hs</w:t>
      </w:r>
      <w:proofErr w:type="spellEnd"/>
      <w:r w:rsidRPr="009A16F1">
        <w:rPr>
          <w:rFonts w:ascii="Times New Roman" w:eastAsia="Times New Roman" w:hAnsi="Times New Roman" w:cs="Times New Roman"/>
          <w:b/>
          <w:bCs/>
          <w:sz w:val="24"/>
          <w:szCs w:val="24"/>
          <w:lang w:val="es-ES_tradnl" w:eastAsia="es-AR"/>
        </w:rPr>
        <w:t xml:space="preserve"> cátedras – 64 </w:t>
      </w:r>
      <w:proofErr w:type="spellStart"/>
      <w:r w:rsidRPr="009A16F1">
        <w:rPr>
          <w:rFonts w:ascii="Times New Roman" w:eastAsia="Times New Roman" w:hAnsi="Times New Roman" w:cs="Times New Roman"/>
          <w:b/>
          <w:bCs/>
          <w:sz w:val="24"/>
          <w:szCs w:val="24"/>
          <w:lang w:val="es-ES_tradnl" w:eastAsia="es-AR"/>
        </w:rPr>
        <w:t>hs</w:t>
      </w:r>
      <w:proofErr w:type="spellEnd"/>
      <w:r w:rsidRPr="009A16F1">
        <w:rPr>
          <w:rFonts w:ascii="Times New Roman" w:eastAsia="Times New Roman" w:hAnsi="Times New Roman" w:cs="Times New Roman"/>
          <w:b/>
          <w:bCs/>
          <w:sz w:val="24"/>
          <w:szCs w:val="24"/>
          <w:lang w:val="es-ES_tradnl" w:eastAsia="es-AR"/>
        </w:rPr>
        <w:t xml:space="preserve"> reloj)</w:t>
      </w:r>
    </w:p>
    <w:p w:rsidR="00EB48AC" w:rsidRPr="009A16F1" w:rsidRDefault="00EB48AC" w:rsidP="009A16F1">
      <w:pPr>
        <w:keepNext/>
        <w:keepLines/>
        <w:spacing w:after="0" w:line="360" w:lineRule="auto"/>
        <w:jc w:val="both"/>
        <w:outlineLvl w:val="1"/>
        <w:rPr>
          <w:rFonts w:ascii="Times New Roman" w:eastAsia="Times New Roman" w:hAnsi="Times New Roman" w:cs="Times New Roman"/>
          <w:b/>
          <w:bCs/>
          <w:sz w:val="24"/>
          <w:szCs w:val="24"/>
          <w:lang w:val="es-ES_tradnl" w:eastAsia="es-AR"/>
        </w:rPr>
      </w:pPr>
      <w:r w:rsidRPr="009A16F1">
        <w:rPr>
          <w:rFonts w:ascii="Times New Roman" w:eastAsia="Times New Roman" w:hAnsi="Times New Roman" w:cs="Times New Roman"/>
          <w:b/>
          <w:bCs/>
          <w:sz w:val="24"/>
          <w:szCs w:val="24"/>
          <w:lang w:val="es-ES_tradnl" w:eastAsia="es-AR"/>
        </w:rPr>
        <w:t>REGIMEN DEL CURSADO: Anual</w:t>
      </w:r>
    </w:p>
    <w:p w:rsidR="00EB48AC" w:rsidRPr="009A16F1" w:rsidRDefault="00EB48AC" w:rsidP="009A16F1">
      <w:pPr>
        <w:keepNext/>
        <w:keepLines/>
        <w:spacing w:after="0" w:line="360" w:lineRule="auto"/>
        <w:jc w:val="both"/>
        <w:outlineLvl w:val="1"/>
        <w:rPr>
          <w:rFonts w:ascii="Times New Roman" w:eastAsia="Times New Roman" w:hAnsi="Times New Roman" w:cs="Times New Roman"/>
          <w:b/>
          <w:bCs/>
          <w:sz w:val="24"/>
          <w:szCs w:val="24"/>
          <w:lang w:val="es-ES_tradnl" w:eastAsia="es-AR"/>
        </w:rPr>
      </w:pPr>
      <w:r w:rsidRPr="009A16F1">
        <w:rPr>
          <w:rFonts w:ascii="Times New Roman" w:eastAsia="Times New Roman" w:hAnsi="Times New Roman" w:cs="Times New Roman"/>
          <w:b/>
          <w:bCs/>
          <w:sz w:val="24"/>
          <w:szCs w:val="24"/>
          <w:lang w:val="es-ES_tradnl" w:eastAsia="es-AR"/>
        </w:rPr>
        <w:t>PROFESORA: FERSTER, Jessica Noemi</w:t>
      </w:r>
    </w:p>
    <w:p w:rsidR="00EB48AC" w:rsidRPr="009A16F1" w:rsidRDefault="00EB48AC" w:rsidP="009A16F1">
      <w:pPr>
        <w:keepNext/>
        <w:keepLines/>
        <w:spacing w:after="0" w:line="360" w:lineRule="auto"/>
        <w:jc w:val="both"/>
        <w:outlineLvl w:val="1"/>
        <w:rPr>
          <w:rFonts w:ascii="Times New Roman" w:eastAsia="Times New Roman" w:hAnsi="Times New Roman" w:cs="Times New Roman"/>
          <w:b/>
          <w:bCs/>
          <w:sz w:val="24"/>
          <w:szCs w:val="24"/>
          <w:lang w:val="es-ES_tradnl" w:eastAsia="es-AR"/>
        </w:rPr>
      </w:pPr>
      <w:r w:rsidRPr="009A16F1">
        <w:rPr>
          <w:rFonts w:ascii="Times New Roman" w:eastAsia="Times New Roman" w:hAnsi="Times New Roman" w:cs="Times New Roman"/>
          <w:b/>
          <w:bCs/>
          <w:sz w:val="24"/>
          <w:szCs w:val="24"/>
          <w:lang w:val="es-ES_tradnl" w:eastAsia="es-AR"/>
        </w:rPr>
        <w:t>AÑO en que se dicta: 2º Año del profesorado. Comisión “U”</w:t>
      </w:r>
    </w:p>
    <w:p w:rsidR="00EB48AC" w:rsidRPr="009A16F1" w:rsidRDefault="00EB48AC" w:rsidP="009A16F1">
      <w:pPr>
        <w:keepNext/>
        <w:keepLines/>
        <w:pBdr>
          <w:bottom w:val="single" w:sz="6" w:space="1" w:color="auto"/>
        </w:pBdr>
        <w:spacing w:after="0" w:line="360" w:lineRule="auto"/>
        <w:jc w:val="both"/>
        <w:outlineLvl w:val="1"/>
        <w:rPr>
          <w:rFonts w:ascii="Times New Roman" w:eastAsia="Times New Roman" w:hAnsi="Times New Roman" w:cs="Times New Roman"/>
          <w:b/>
          <w:bCs/>
          <w:sz w:val="24"/>
          <w:szCs w:val="24"/>
          <w:lang w:val="es-ES_tradnl" w:eastAsia="es-AR"/>
        </w:rPr>
      </w:pPr>
      <w:r w:rsidRPr="009A16F1">
        <w:rPr>
          <w:rFonts w:ascii="Times New Roman" w:eastAsia="Times New Roman" w:hAnsi="Times New Roman" w:cs="Times New Roman"/>
          <w:b/>
          <w:bCs/>
          <w:sz w:val="24"/>
          <w:szCs w:val="24"/>
          <w:lang w:val="es-ES_tradnl" w:eastAsia="es-AR"/>
        </w:rPr>
        <w:t>AÑO de presentación/validez:</w:t>
      </w:r>
      <w:r w:rsidR="005A02FC">
        <w:rPr>
          <w:rFonts w:ascii="Times New Roman" w:eastAsia="Times New Roman" w:hAnsi="Times New Roman" w:cs="Times New Roman"/>
          <w:b/>
          <w:bCs/>
          <w:sz w:val="24"/>
          <w:szCs w:val="24"/>
          <w:lang w:val="es-ES_tradnl" w:eastAsia="es-AR"/>
        </w:rPr>
        <w:t xml:space="preserve"> 20</w:t>
      </w:r>
      <w:r w:rsidR="00CA5E66">
        <w:rPr>
          <w:rFonts w:ascii="Times New Roman" w:eastAsia="Times New Roman" w:hAnsi="Times New Roman" w:cs="Times New Roman"/>
          <w:b/>
          <w:bCs/>
          <w:sz w:val="24"/>
          <w:szCs w:val="24"/>
          <w:lang w:val="es-ES_tradnl" w:eastAsia="es-AR"/>
        </w:rPr>
        <w:t>20</w:t>
      </w:r>
    </w:p>
    <w:p w:rsidR="00EB48AC" w:rsidRPr="009A16F1" w:rsidRDefault="00EB48AC" w:rsidP="009A16F1">
      <w:pPr>
        <w:keepNext/>
        <w:keepLines/>
        <w:spacing w:after="0" w:line="360" w:lineRule="auto"/>
        <w:jc w:val="both"/>
        <w:outlineLvl w:val="1"/>
        <w:rPr>
          <w:rFonts w:ascii="Times New Roman" w:eastAsia="Times New Roman" w:hAnsi="Times New Roman" w:cs="Times New Roman"/>
          <w:b/>
          <w:bCs/>
          <w:sz w:val="24"/>
          <w:szCs w:val="24"/>
          <w:lang w:eastAsia="es-AR"/>
        </w:rPr>
      </w:pPr>
      <w:r w:rsidRPr="009A16F1">
        <w:rPr>
          <w:rFonts w:ascii="Times New Roman" w:eastAsia="Times New Roman" w:hAnsi="Times New Roman" w:cs="Times New Roman"/>
          <w:b/>
          <w:bCs/>
          <w:sz w:val="24"/>
          <w:szCs w:val="24"/>
          <w:lang w:eastAsia="es-AR"/>
        </w:rPr>
        <w:t>FUNDAMENTACIÓN FORMATIVA DE LA UNIDAD CURRICULAR</w:t>
      </w:r>
    </w:p>
    <w:p w:rsidR="00EB48AC" w:rsidRPr="009A16F1" w:rsidRDefault="00EB48AC" w:rsidP="009A16F1">
      <w:pPr>
        <w:spacing w:after="0" w:line="360" w:lineRule="auto"/>
        <w:jc w:val="both"/>
        <w:rPr>
          <w:rFonts w:ascii="Times New Roman" w:eastAsia="Calibri" w:hAnsi="Times New Roman" w:cs="Times New Roman"/>
          <w:sz w:val="24"/>
          <w:szCs w:val="24"/>
          <w:lang w:eastAsia="es-AR"/>
        </w:rPr>
      </w:pPr>
      <w:r w:rsidRPr="009A16F1">
        <w:rPr>
          <w:rFonts w:ascii="Times New Roman" w:eastAsia="Calibri" w:hAnsi="Times New Roman" w:cs="Times New Roman"/>
          <w:sz w:val="24"/>
          <w:szCs w:val="24"/>
          <w:lang w:eastAsia="es-AR"/>
        </w:rPr>
        <w:t xml:space="preserve">Este espacio se encuentra en un segundo año de la carrera del profesorado Educación Especial, Con Orientación En Discapacidad Intelectual., perteneciente al grupo de espacios vinculados a la formación general, con un objetivo claro, el cual es aportar a la formación integral de futuro profesional sobre diferentes áreas o campos de conocimientos importantes para la formación de un profesional de la educación, así como también para su ejercicio.  En este sentido podríamos decir que la Filosofía tiene un valor formativo importante para el sujeto de aprendizaje, lo que debe estar presente en la formación de los docentes ayudándolos a desarrollar las capacidades critico – reflexivo y de pensamiento creativo. </w:t>
      </w:r>
    </w:p>
    <w:p w:rsidR="00EB48AC" w:rsidRPr="009A16F1" w:rsidRDefault="00EB48AC" w:rsidP="009A16F1">
      <w:pPr>
        <w:spacing w:after="0" w:line="360" w:lineRule="auto"/>
        <w:jc w:val="both"/>
        <w:rPr>
          <w:rFonts w:ascii="Times New Roman" w:eastAsia="Calibri" w:hAnsi="Times New Roman" w:cs="Times New Roman"/>
          <w:sz w:val="24"/>
          <w:szCs w:val="24"/>
          <w:lang w:eastAsia="es-AR"/>
        </w:rPr>
      </w:pPr>
      <w:r w:rsidRPr="009A16F1">
        <w:rPr>
          <w:rFonts w:ascii="Times New Roman" w:eastAsia="Calibri" w:hAnsi="Times New Roman" w:cs="Times New Roman"/>
          <w:sz w:val="24"/>
          <w:szCs w:val="24"/>
          <w:lang w:eastAsia="es-AR"/>
        </w:rPr>
        <w:t xml:space="preserve">Cumple la función de estimular las capacidades personales para movilizar en los futuros formadores la reflexión sobre si y sobre aquellas cuestiones significativas para los seres humanos sobre el mundo, entorno que nos envuelve. </w:t>
      </w:r>
    </w:p>
    <w:p w:rsidR="00EB48AC" w:rsidRPr="009A16F1" w:rsidRDefault="00EB48AC" w:rsidP="009A16F1">
      <w:pPr>
        <w:spacing w:after="0" w:line="360" w:lineRule="auto"/>
        <w:jc w:val="both"/>
        <w:rPr>
          <w:rFonts w:ascii="Times New Roman" w:eastAsia="Calibri" w:hAnsi="Times New Roman" w:cs="Times New Roman"/>
          <w:sz w:val="24"/>
          <w:szCs w:val="24"/>
          <w:lang w:eastAsia="zh-CN"/>
        </w:rPr>
      </w:pPr>
      <w:r w:rsidRPr="009A16F1">
        <w:rPr>
          <w:rFonts w:ascii="Times New Roman" w:eastAsia="Calibri" w:hAnsi="Times New Roman" w:cs="Times New Roman"/>
          <w:sz w:val="24"/>
          <w:szCs w:val="24"/>
          <w:lang w:eastAsia="es-AR"/>
        </w:rPr>
        <w:t xml:space="preserve">Tomada desde esta concepción la Filosofía </w:t>
      </w:r>
      <w:r w:rsidRPr="009A16F1">
        <w:rPr>
          <w:rFonts w:ascii="Times New Roman" w:eastAsia="Calibri" w:hAnsi="Times New Roman" w:cs="Times New Roman"/>
          <w:sz w:val="24"/>
          <w:szCs w:val="24"/>
          <w:lang w:eastAsia="zh-CN"/>
        </w:rPr>
        <w:t xml:space="preserve">se nos presenta como algo vivo y vigente hoy y no como una ruina con valor arqueológico. Así, no reside en el conocimiento de sistemas teóricos propuestos en un pasado más o menos remoto y con un interés exclusivamente histórico sino en el planteo de problemas que nos desvelan hoy y sobre los cuales esos sistemas pueden todavía brindar respuestas o lanzarnos el desafío de pensar otras respuestas, habiendo desarrollado las herramientas conceptuales necesarias para ello. </w:t>
      </w:r>
    </w:p>
    <w:p w:rsidR="00EB48AC" w:rsidRPr="009A16F1" w:rsidRDefault="00EB48AC" w:rsidP="009A16F1">
      <w:pPr>
        <w:suppressAutoHyphens/>
        <w:spacing w:after="0" w:line="360" w:lineRule="auto"/>
        <w:jc w:val="both"/>
        <w:rPr>
          <w:rFonts w:ascii="Times New Roman" w:eastAsia="Calibri" w:hAnsi="Times New Roman" w:cs="Times New Roman"/>
          <w:sz w:val="24"/>
          <w:szCs w:val="24"/>
          <w:lang w:eastAsia="zh-CN"/>
        </w:rPr>
      </w:pPr>
      <w:r w:rsidRPr="009A16F1">
        <w:rPr>
          <w:rFonts w:ascii="Times New Roman" w:eastAsia="Calibri" w:hAnsi="Times New Roman" w:cs="Times New Roman"/>
          <w:sz w:val="24"/>
          <w:szCs w:val="24"/>
          <w:lang w:eastAsia="zh-CN"/>
        </w:rPr>
        <w:t xml:space="preserve">La formación docente desde la Filosofía, además de promover el afianzamiento de la personalidad del sujeto que aprende a través del descubrimiento y aprecio de la propia singularidad de sus pensamientos y el respeto hacia los otros, la socialización, la mejor </w:t>
      </w:r>
      <w:r w:rsidRPr="009A16F1">
        <w:rPr>
          <w:rFonts w:ascii="Times New Roman" w:eastAsia="Calibri" w:hAnsi="Times New Roman" w:cs="Times New Roman"/>
          <w:sz w:val="24"/>
          <w:szCs w:val="24"/>
          <w:lang w:eastAsia="zh-CN"/>
        </w:rPr>
        <w:lastRenderedPageBreak/>
        <w:t xml:space="preserve">comprensión de los hombres y la realidad, la comunicación armónica y productiva en la interacción social. En vista de lo expuesto con anterioridad se presenta el desafío de capacitar a los estudiantes para que generen situaciones de enseñanza y aprendizaje que den lugar a la reflexión y la autorreflexión acerca del hombre, del conocimiento y del obrar individual y colectivo. </w:t>
      </w:r>
    </w:p>
    <w:p w:rsidR="00EB48AC" w:rsidRPr="009A16F1" w:rsidRDefault="00EB48AC" w:rsidP="009A16F1">
      <w:pPr>
        <w:suppressAutoHyphens/>
        <w:spacing w:after="0" w:line="360" w:lineRule="auto"/>
        <w:jc w:val="both"/>
        <w:rPr>
          <w:rFonts w:ascii="Times New Roman" w:eastAsia="Calibri" w:hAnsi="Times New Roman" w:cs="Times New Roman"/>
          <w:sz w:val="24"/>
          <w:szCs w:val="24"/>
          <w:lang w:eastAsia="zh-CN"/>
        </w:rPr>
      </w:pPr>
      <w:r w:rsidRPr="009A16F1">
        <w:rPr>
          <w:rFonts w:ascii="Times New Roman" w:eastAsia="Calibri" w:hAnsi="Times New Roman" w:cs="Times New Roman"/>
          <w:sz w:val="24"/>
          <w:szCs w:val="24"/>
          <w:lang w:eastAsia="zh-CN"/>
        </w:rPr>
        <w:t xml:space="preserve">La enseñanza de la Filosofía busca conocer diferentes corrientes de pensamientos, diversas cosmovisiones tanto sobre diferentes aspectos; sean estos sobre la existencia del propio mundo y de nosotros mismos a través de lecturas analíticas y confrontar a los mismos a partir de las corrientes filosóficas en sus disímiles periodos históricos; esto posibilita  que el sujeto  logre incorporar- internalizar la capacidad y habilidad de la reflexión e interrogación sobre la condición humana y los grandes problemas de la vida. Además, permite indagar sobre los orígenes del pensamiento sudamericano. </w:t>
      </w:r>
    </w:p>
    <w:p w:rsidR="00EB48AC" w:rsidRPr="009A16F1" w:rsidRDefault="00EB48AC" w:rsidP="009A16F1">
      <w:pPr>
        <w:suppressAutoHyphens/>
        <w:spacing w:after="0" w:line="360" w:lineRule="auto"/>
        <w:jc w:val="both"/>
        <w:rPr>
          <w:rFonts w:ascii="Times New Roman" w:eastAsia="Calibri" w:hAnsi="Times New Roman" w:cs="Times New Roman"/>
          <w:sz w:val="24"/>
          <w:szCs w:val="24"/>
          <w:lang w:eastAsia="zh-CN"/>
        </w:rPr>
      </w:pPr>
      <w:r w:rsidRPr="009A16F1">
        <w:rPr>
          <w:rFonts w:ascii="Times New Roman" w:eastAsia="Calibri" w:hAnsi="Times New Roman" w:cs="Times New Roman"/>
          <w:sz w:val="24"/>
          <w:szCs w:val="24"/>
          <w:lang w:eastAsia="zh-CN"/>
        </w:rPr>
        <w:t xml:space="preserve">La modalidad de tratamiento de este espacio será la de “presentar”, definir y contextualizar las corrientes filosóficas con sus correspondientes pensadores en torno de los cuales se configura un andamiaje sólido, que posibilita al alumno familiarizarse en el ejercicio del análisis de los diferentes discursos y supuestos, específicamente aquellos referidos al ámbito de la educación. </w:t>
      </w:r>
    </w:p>
    <w:p w:rsidR="00EB48AC" w:rsidRPr="009A16F1" w:rsidRDefault="009A16F1" w:rsidP="009A16F1">
      <w:pPr>
        <w:keepNext/>
        <w:keepLines/>
        <w:spacing w:after="0" w:line="360" w:lineRule="auto"/>
        <w:jc w:val="both"/>
        <w:outlineLvl w:val="1"/>
        <w:rPr>
          <w:rFonts w:ascii="Times New Roman" w:eastAsia="Times New Roman" w:hAnsi="Times New Roman" w:cs="Times New Roman"/>
          <w:b/>
          <w:bCs/>
          <w:color w:val="4F81BD"/>
          <w:sz w:val="24"/>
          <w:szCs w:val="24"/>
          <w:lang w:eastAsia="es-AR"/>
        </w:rPr>
      </w:pPr>
      <w:r w:rsidRPr="009A16F1">
        <w:rPr>
          <w:rFonts w:ascii="Times New Roman" w:eastAsia="Times New Roman" w:hAnsi="Times New Roman" w:cs="Times New Roman"/>
          <w:b/>
          <w:bCs/>
          <w:color w:val="4F81BD"/>
          <w:sz w:val="24"/>
          <w:szCs w:val="24"/>
          <w:lang w:eastAsia="es-AR"/>
        </w:rPr>
        <w:t>APRENDIAJES ESPERADOS:</w:t>
      </w:r>
    </w:p>
    <w:p w:rsidR="00EB48AC" w:rsidRPr="009A16F1" w:rsidRDefault="00EB48AC" w:rsidP="009A16F1">
      <w:pPr>
        <w:numPr>
          <w:ilvl w:val="0"/>
          <w:numId w:val="1"/>
        </w:numPr>
        <w:spacing w:after="0" w:line="360" w:lineRule="auto"/>
        <w:contextualSpacing/>
        <w:jc w:val="both"/>
        <w:rPr>
          <w:rFonts w:ascii="Times New Roman" w:eastAsia="Calibri" w:hAnsi="Times New Roman" w:cs="Times New Roman"/>
          <w:sz w:val="24"/>
          <w:szCs w:val="24"/>
          <w:lang w:eastAsia="es-AR"/>
        </w:rPr>
      </w:pPr>
      <w:r w:rsidRPr="009A16F1">
        <w:rPr>
          <w:rFonts w:ascii="Times New Roman" w:eastAsia="Calibri" w:hAnsi="Times New Roman" w:cs="Times New Roman"/>
          <w:sz w:val="24"/>
          <w:szCs w:val="24"/>
          <w:lang w:eastAsia="es-AR"/>
        </w:rPr>
        <w:t>Conocer el objeto de estudio de la filosofía.</w:t>
      </w:r>
    </w:p>
    <w:p w:rsidR="00EB48AC" w:rsidRPr="009A16F1" w:rsidRDefault="00EB48AC" w:rsidP="009A16F1">
      <w:pPr>
        <w:numPr>
          <w:ilvl w:val="0"/>
          <w:numId w:val="1"/>
        </w:numPr>
        <w:spacing w:after="0" w:line="360" w:lineRule="auto"/>
        <w:contextualSpacing/>
        <w:jc w:val="both"/>
        <w:rPr>
          <w:rFonts w:ascii="Times New Roman" w:eastAsia="Calibri" w:hAnsi="Times New Roman" w:cs="Times New Roman"/>
          <w:sz w:val="24"/>
          <w:szCs w:val="24"/>
          <w:lang w:eastAsia="es-AR"/>
        </w:rPr>
      </w:pPr>
      <w:r w:rsidRPr="009A16F1">
        <w:rPr>
          <w:rFonts w:ascii="Times New Roman" w:eastAsia="Calibri" w:hAnsi="Times New Roman" w:cs="Times New Roman"/>
          <w:sz w:val="24"/>
          <w:szCs w:val="24"/>
          <w:lang w:eastAsia="es-AR"/>
        </w:rPr>
        <w:t xml:space="preserve">Reconocer </w:t>
      </w:r>
      <w:r w:rsidR="009A16F1" w:rsidRPr="009A16F1">
        <w:rPr>
          <w:rFonts w:ascii="Times New Roman" w:eastAsia="Calibri" w:hAnsi="Times New Roman" w:cs="Times New Roman"/>
          <w:sz w:val="24"/>
          <w:szCs w:val="24"/>
          <w:lang w:eastAsia="es-AR"/>
        </w:rPr>
        <w:t>las características fundamentales de las corrientes filosóficas clásicas, medievales, modernas y contemporáneas</w:t>
      </w:r>
      <w:r w:rsidRPr="009A16F1">
        <w:rPr>
          <w:rFonts w:ascii="Times New Roman" w:eastAsia="Calibri" w:hAnsi="Times New Roman" w:cs="Times New Roman"/>
          <w:sz w:val="24"/>
          <w:szCs w:val="24"/>
          <w:lang w:eastAsia="es-AR"/>
        </w:rPr>
        <w:t xml:space="preserve">. </w:t>
      </w:r>
    </w:p>
    <w:p w:rsidR="00EB48AC" w:rsidRPr="009A16F1" w:rsidRDefault="00EB48AC" w:rsidP="009A16F1">
      <w:pPr>
        <w:numPr>
          <w:ilvl w:val="0"/>
          <w:numId w:val="1"/>
        </w:numPr>
        <w:spacing w:after="0" w:line="360" w:lineRule="auto"/>
        <w:contextualSpacing/>
        <w:jc w:val="both"/>
        <w:rPr>
          <w:rFonts w:ascii="Times New Roman" w:eastAsia="Calibri" w:hAnsi="Times New Roman" w:cs="Times New Roman"/>
          <w:sz w:val="24"/>
          <w:szCs w:val="24"/>
          <w:lang w:eastAsia="es-AR"/>
        </w:rPr>
      </w:pPr>
      <w:r w:rsidRPr="009A16F1">
        <w:rPr>
          <w:rFonts w:ascii="Times New Roman" w:eastAsia="Calibri" w:hAnsi="Times New Roman" w:cs="Times New Roman"/>
          <w:sz w:val="24"/>
          <w:szCs w:val="24"/>
          <w:lang w:eastAsia="es-AR"/>
        </w:rPr>
        <w:t xml:space="preserve">Reconocer la importancia de abordar los postulados filosóficos en cada periodo histórico y como los mismos implícitamente aun toman relevancia en el pensamiento reflexivo – critico. </w:t>
      </w:r>
    </w:p>
    <w:p w:rsidR="00EB48AC" w:rsidRPr="009A16F1" w:rsidRDefault="00EB48AC" w:rsidP="009A16F1">
      <w:pPr>
        <w:numPr>
          <w:ilvl w:val="0"/>
          <w:numId w:val="1"/>
        </w:numPr>
        <w:spacing w:after="0" w:line="360" w:lineRule="auto"/>
        <w:contextualSpacing/>
        <w:jc w:val="both"/>
        <w:rPr>
          <w:rFonts w:ascii="Times New Roman" w:eastAsia="Calibri" w:hAnsi="Times New Roman" w:cs="Times New Roman"/>
          <w:sz w:val="24"/>
          <w:szCs w:val="24"/>
          <w:lang w:eastAsia="es-AR"/>
        </w:rPr>
      </w:pPr>
      <w:r w:rsidRPr="009A16F1">
        <w:rPr>
          <w:rFonts w:ascii="Times New Roman" w:eastAsia="Calibri" w:hAnsi="Times New Roman" w:cs="Times New Roman"/>
          <w:sz w:val="24"/>
          <w:szCs w:val="24"/>
          <w:lang w:eastAsia="es-AR"/>
        </w:rPr>
        <w:t xml:space="preserve">Generar el pensamiento crítico – reflexivo – creativo, frente a las diferentes ideas postuladas en diferentes periodos de la historia. </w:t>
      </w:r>
    </w:p>
    <w:p w:rsidR="00EB48AC" w:rsidRPr="009A16F1" w:rsidRDefault="00EB48AC" w:rsidP="009A16F1">
      <w:pPr>
        <w:numPr>
          <w:ilvl w:val="0"/>
          <w:numId w:val="1"/>
        </w:numPr>
        <w:spacing w:after="0" w:line="360" w:lineRule="auto"/>
        <w:contextualSpacing/>
        <w:jc w:val="both"/>
        <w:rPr>
          <w:rFonts w:ascii="Times New Roman" w:eastAsia="Calibri" w:hAnsi="Times New Roman" w:cs="Times New Roman"/>
          <w:sz w:val="24"/>
          <w:szCs w:val="24"/>
          <w:lang w:eastAsia="es-AR"/>
        </w:rPr>
      </w:pPr>
      <w:r w:rsidRPr="009A16F1">
        <w:rPr>
          <w:rFonts w:ascii="Times New Roman" w:eastAsia="Calibri" w:hAnsi="Times New Roman" w:cs="Times New Roman"/>
          <w:sz w:val="24"/>
          <w:szCs w:val="24"/>
          <w:lang w:eastAsia="es-AR"/>
        </w:rPr>
        <w:t>Capacidad de contrastar desiguales visiones respetando la idea de los autores, así como también la de sus compañeros.</w:t>
      </w:r>
    </w:p>
    <w:p w:rsidR="00EB48AC" w:rsidRPr="009A16F1" w:rsidRDefault="00EB48AC" w:rsidP="009A16F1">
      <w:pPr>
        <w:numPr>
          <w:ilvl w:val="0"/>
          <w:numId w:val="1"/>
        </w:numPr>
        <w:spacing w:after="0" w:line="360" w:lineRule="auto"/>
        <w:contextualSpacing/>
        <w:jc w:val="both"/>
        <w:rPr>
          <w:rFonts w:ascii="Times New Roman" w:eastAsia="Calibri" w:hAnsi="Times New Roman" w:cs="Times New Roman"/>
          <w:sz w:val="24"/>
          <w:szCs w:val="24"/>
          <w:lang w:eastAsia="es-AR"/>
        </w:rPr>
      </w:pPr>
      <w:r w:rsidRPr="009A16F1">
        <w:rPr>
          <w:rFonts w:ascii="Times New Roman" w:eastAsia="Calibri" w:hAnsi="Times New Roman" w:cs="Times New Roman"/>
          <w:sz w:val="24"/>
          <w:szCs w:val="24"/>
          <w:lang w:eastAsia="es-AR"/>
        </w:rPr>
        <w:t xml:space="preserve">Estimular la habilidad para debatir desde diversas cosmovisiones en un espacio de reflexión dialógico y critico que posibilite la comprensión de la realidad, en especial el educativo a partir de herramientas teóricas básicas. </w:t>
      </w:r>
    </w:p>
    <w:p w:rsidR="009A16F1" w:rsidRPr="009A16F1" w:rsidRDefault="009A16F1" w:rsidP="009A16F1">
      <w:pPr>
        <w:spacing w:after="0" w:line="360" w:lineRule="auto"/>
        <w:jc w:val="both"/>
        <w:rPr>
          <w:rFonts w:ascii="Times New Roman" w:eastAsia="Calibri" w:hAnsi="Times New Roman" w:cs="Times New Roman"/>
          <w:b/>
          <w:color w:val="4472C4"/>
          <w:sz w:val="24"/>
          <w:szCs w:val="24"/>
          <w14:textFill>
            <w14:solidFill>
              <w14:srgbClr w14:val="4472C4">
                <w14:lumMod w14:val="75000"/>
              </w14:srgbClr>
            </w14:solidFill>
          </w14:textFill>
        </w:rPr>
      </w:pPr>
      <w:r w:rsidRPr="009A16F1">
        <w:rPr>
          <w:rFonts w:ascii="Times New Roman" w:eastAsia="Calibri" w:hAnsi="Times New Roman" w:cs="Times New Roman"/>
          <w:b/>
          <w:color w:val="4472C4"/>
          <w:sz w:val="24"/>
          <w:szCs w:val="24"/>
          <w14:textFill>
            <w14:solidFill>
              <w14:srgbClr w14:val="4472C4">
                <w14:lumMod w14:val="75000"/>
              </w14:srgbClr>
            </w14:solidFill>
          </w14:textFill>
        </w:rPr>
        <w:t>CAPACIDADES PROFESIONALES GENERALES Y ESPECÍFICAS</w:t>
      </w:r>
    </w:p>
    <w:p w:rsidR="009A16F1" w:rsidRPr="009A16F1" w:rsidRDefault="009A16F1" w:rsidP="009A16F1">
      <w:pPr>
        <w:numPr>
          <w:ilvl w:val="0"/>
          <w:numId w:val="4"/>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b/>
          <w:sz w:val="24"/>
          <w:szCs w:val="24"/>
        </w:rPr>
        <w:t>Las capacidades generales son:</w:t>
      </w:r>
    </w:p>
    <w:p w:rsidR="009A16F1" w:rsidRPr="009A16F1" w:rsidRDefault="009A16F1" w:rsidP="009A16F1">
      <w:pPr>
        <w:numPr>
          <w:ilvl w:val="0"/>
          <w:numId w:val="4"/>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lastRenderedPageBreak/>
        <w:t>Dominar los saberes a enseñar;</w:t>
      </w:r>
    </w:p>
    <w:p w:rsidR="009A16F1" w:rsidRPr="009A16F1" w:rsidRDefault="009A16F1" w:rsidP="009A16F1">
      <w:pPr>
        <w:numPr>
          <w:ilvl w:val="0"/>
          <w:numId w:val="4"/>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Actuar de acuerdo con las características y diversos modos de aprender de los estudiantes;</w:t>
      </w:r>
    </w:p>
    <w:p w:rsidR="009A16F1" w:rsidRPr="009A16F1" w:rsidRDefault="009A16F1" w:rsidP="009A16F1">
      <w:pPr>
        <w:numPr>
          <w:ilvl w:val="0"/>
          <w:numId w:val="4"/>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Dirigir la enseñanza y gestionar la clase;</w:t>
      </w:r>
    </w:p>
    <w:p w:rsidR="009A16F1" w:rsidRPr="009A16F1" w:rsidRDefault="009A16F1" w:rsidP="009A16F1">
      <w:pPr>
        <w:numPr>
          <w:ilvl w:val="0"/>
          <w:numId w:val="4"/>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Intervenir en la dinámica grupal y organizar el trabajo escolar;</w:t>
      </w:r>
    </w:p>
    <w:p w:rsidR="009A16F1" w:rsidRPr="009A16F1" w:rsidRDefault="009A16F1" w:rsidP="009A16F1">
      <w:pPr>
        <w:numPr>
          <w:ilvl w:val="0"/>
          <w:numId w:val="4"/>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Intervenir en el escenario institucional y comunitario; y</w:t>
      </w:r>
    </w:p>
    <w:p w:rsidR="009A16F1" w:rsidRPr="009A16F1" w:rsidRDefault="009A16F1" w:rsidP="009A16F1">
      <w:pPr>
        <w:numPr>
          <w:ilvl w:val="0"/>
          <w:numId w:val="4"/>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Comprometerse con el propio proceso formativo.</w:t>
      </w:r>
    </w:p>
    <w:p w:rsidR="009A16F1" w:rsidRPr="009A16F1" w:rsidRDefault="009A16F1" w:rsidP="009A16F1">
      <w:pPr>
        <w:spacing w:after="0" w:line="360" w:lineRule="auto"/>
        <w:jc w:val="both"/>
        <w:rPr>
          <w:rFonts w:ascii="Times New Roman" w:eastAsia="Calibri" w:hAnsi="Times New Roman" w:cs="Times New Roman"/>
          <w:b/>
          <w:sz w:val="24"/>
          <w:szCs w:val="24"/>
        </w:rPr>
      </w:pPr>
      <w:r w:rsidRPr="009A16F1">
        <w:rPr>
          <w:rFonts w:ascii="Times New Roman" w:eastAsia="Calibri" w:hAnsi="Times New Roman" w:cs="Times New Roman"/>
          <w:b/>
          <w:sz w:val="24"/>
          <w:szCs w:val="24"/>
        </w:rPr>
        <w:t>Las capacidades específicas son:</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 Identificar las características y los diversos modos de aprender de los estudiantes.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Tomar decisiones pedagógicas que reconozcan y respeten la diversidad.</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Producir versiones del conocimiento a enseñar adecuadas a los requerimientos del aprendizaje de los estudiantes.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Seleccionar, organizar, jerarquizar y secuenciar los contenidos y establecer sus alcances, en función del aprendizaje de los estudiantes.</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Establecer objetivos de aprendizaje</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Planificar y utilizar una variedad de recursos y tecnologías de enseñanza y/o producirlos.</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Tomar decisiones sobre la administración de los tiempos, los espacios y los agrupamientos de los estudiantes.</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 Diseñar e implementar estrategias didácticas diversas para favorecer las diferentes formas de construir el conocimiento, como así también para promover el aprendizaje individual y grupal.</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 Diseñar e implementar actividades que incluyan la enseñanza explícita de las capacidades orientadas a fortalecer los procesos de aprendizaje de los estudiantes de los niveles destinatarios.</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Diversificar las tareas a resolver por los estudiantes, en función de sus distintos ritmos y grados de avance.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 Utilizar la evaluación con diversos propósitos: realizar diagnósticos, identificar errores sistemáticos, ofrecer retroalimentación a los estudiantes, ajustar la ayuda pedagógica y revisar las propias actividades de enseñanza.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 Diseñar e implementar diferentes procedimientos de evaluación para permitir a los estudiantes demostrar sus aprendizajes de múltiples maneras.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lastRenderedPageBreak/>
        <w:t xml:space="preserve"> Producir y comunicar información sobre la trayectoria educativa de los estudiantes para ellos mismos, sus familias y los equipos directivos y docentes.</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Dominar y utilizar un repertorio de técnicas para favorecer la consolidación de los grupos de aprendizaje.</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Planificar y desarrollar la enseñanza de las habilidades necesarias para vincularse responsablemente con los otros y para trabajar en forma colaborativa.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Generar un clima favorable a la convivencia y el aprendizaje, en la institución y en las aulas.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 Promover la formulación de preguntas, la expresión de ideas y el intercambio de puntos de vista.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 Tratar conflictos o problemas grupales mediante estrategias variadas.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Establecer y mantener pautas para organizar el trabajo en clase y el desarrollo de las tareas.</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Trabajar en equipo para acordar criterios sobre el diseño, implementación y evaluación de las propuestas de enseñanza, así como para elaborar proyectos interdisciplinarios.</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Participar en la vida institucional.</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 xml:space="preserve">Analizar las propuestas formativas del Instituto y las escuelas asociadas, para identificar fortalezas y debilidades. </w:t>
      </w:r>
    </w:p>
    <w:p w:rsidR="009A16F1" w:rsidRPr="009A16F1" w:rsidRDefault="009A16F1" w:rsidP="009A16F1">
      <w:pPr>
        <w:numPr>
          <w:ilvl w:val="0"/>
          <w:numId w:val="5"/>
        </w:numPr>
        <w:spacing w:after="0" w:line="360" w:lineRule="auto"/>
        <w:contextualSpacing/>
        <w:jc w:val="both"/>
        <w:rPr>
          <w:rFonts w:ascii="Times New Roman" w:eastAsia="Calibri" w:hAnsi="Times New Roman" w:cs="Times New Roman"/>
          <w:b/>
          <w:sz w:val="24"/>
          <w:szCs w:val="24"/>
        </w:rPr>
      </w:pPr>
      <w:r w:rsidRPr="009A16F1">
        <w:rPr>
          <w:rFonts w:ascii="Times New Roman" w:eastAsia="Calibri" w:hAnsi="Times New Roman" w:cs="Times New Roman"/>
          <w:sz w:val="24"/>
          <w:szCs w:val="24"/>
        </w:rPr>
        <w:t>Analizar el desarrollo de las propias capacidades profesionales y académicas para consolidarlas.</w:t>
      </w:r>
    </w:p>
    <w:p w:rsidR="009A16F1" w:rsidRPr="009A16F1" w:rsidRDefault="009A16F1" w:rsidP="009A16F1">
      <w:pPr>
        <w:spacing w:after="0" w:line="360" w:lineRule="auto"/>
        <w:jc w:val="both"/>
        <w:rPr>
          <w:rFonts w:ascii="Times New Roman" w:eastAsia="Calibri" w:hAnsi="Times New Roman" w:cs="Times New Roman"/>
          <w:color w:val="002060"/>
          <w:sz w:val="24"/>
          <w:szCs w:val="24"/>
          <w:lang w:val="es-ES_tradnl" w:eastAsia="es-AR"/>
        </w:rPr>
      </w:pPr>
    </w:p>
    <w:p w:rsidR="009A16F1" w:rsidRPr="009A16F1" w:rsidRDefault="009A16F1" w:rsidP="009A16F1">
      <w:pPr>
        <w:spacing w:after="0" w:line="360" w:lineRule="auto"/>
        <w:jc w:val="both"/>
        <w:rPr>
          <w:rFonts w:ascii="Times New Roman" w:eastAsia="Calibri" w:hAnsi="Times New Roman" w:cs="Times New Roman"/>
          <w:color w:val="002060"/>
          <w:sz w:val="24"/>
          <w:szCs w:val="24"/>
          <w:lang w:val="es-ES_tradnl" w:eastAsia="es-AR"/>
        </w:rPr>
      </w:pPr>
      <w:r w:rsidRPr="009A16F1">
        <w:rPr>
          <w:rFonts w:ascii="Times New Roman" w:eastAsia="Calibri" w:hAnsi="Times New Roman" w:cs="Times New Roman"/>
          <w:color w:val="002060"/>
          <w:sz w:val="24"/>
          <w:szCs w:val="24"/>
          <w:lang w:val="es-ES_tradnl" w:eastAsia="es-AR"/>
        </w:rPr>
        <w:t xml:space="preserve">SABERES Y BIBLIOGRAFIA </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EJE I: FILOSOFIA</w:t>
      </w:r>
    </w:p>
    <w:p w:rsidR="007D7D70"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Filosofía: origen y objeto de estudio. La filosofía como interpelación constante. Principios odontológicos.  El contexto histórico: pensamiento occidental clásico, Grecia y edad medieval. el deseo de saber: Edipo Rey de Sófocles, vida de Galileo de Bertolt Brecht.</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 xml:space="preserve">Sócrates: Método Mayéutico. Platón: Los diálogos que iniciaron todo. Aristóteles: más allá de la física. Santo Tomás de Aquino: el filósofo de la fe.  </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EJE II: CONSTRUCCION DE SUJETO MODERNO</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El pensamiento moderno. Ruptura de la visión teocéntrica y construcción de la visión antropocéntrica: Renacimiento de la nueva ciencia. Racionalismo y Empirismo.</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lastRenderedPageBreak/>
        <w:t>Modernidad, diferentes acepciones y características, secularización, ideas de progreso, razón, historia, emancipación.</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EJE III: APOGEO Y PRIMERAS CRITICAS A LA MODERNIDAD</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Filosofía y ciencia: relaciones. Cambio científico y tecnológico.  El uso de la sospecha como recurso teórico: Marx, Nietzsche. El existencialismo</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EJE IV: CONOCIMIENTO, LENGUAJE Y REALIDAD</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Introducción a problemas epistemológicos contemporáneos. Crisis del paradigma positivista. El giro lingüístico.</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EJE V: FILOSOFIA SOCIAL Y POLITICA</w:t>
      </w:r>
    </w:p>
    <w:p w:rsidR="00EB48AC" w:rsidRPr="009A16F1" w:rsidRDefault="00EB48AC" w:rsidP="009A16F1">
      <w:pPr>
        <w:spacing w:after="0" w:line="360" w:lineRule="auto"/>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Filosofía latinoamericana. La identidad latinoamericana. Mirada regional. Civilización y barbarie. Filosofía de la liberación.</w:t>
      </w:r>
    </w:p>
    <w:p w:rsidR="009A16F1" w:rsidRPr="009A16F1" w:rsidRDefault="009A16F1" w:rsidP="009A16F1">
      <w:pPr>
        <w:pStyle w:val="Ttulo5"/>
        <w:spacing w:before="0" w:line="360" w:lineRule="auto"/>
        <w:jc w:val="both"/>
        <w:rPr>
          <w:rFonts w:ascii="Times New Roman" w:hAnsi="Times New Roman" w:cs="Times New Roman"/>
          <w:sz w:val="24"/>
          <w:szCs w:val="24"/>
          <w:lang w:val="es-ES_tradnl"/>
        </w:rPr>
      </w:pPr>
    </w:p>
    <w:p w:rsidR="009A16F1" w:rsidRPr="009A16F1" w:rsidRDefault="009A16F1" w:rsidP="009A16F1">
      <w:pPr>
        <w:pStyle w:val="Ttulo5"/>
        <w:spacing w:before="0" w:line="360" w:lineRule="auto"/>
        <w:jc w:val="both"/>
        <w:rPr>
          <w:rFonts w:ascii="Times New Roman" w:hAnsi="Times New Roman" w:cs="Times New Roman"/>
          <w:sz w:val="24"/>
          <w:szCs w:val="24"/>
          <w:lang w:val="es-ES_tradnl"/>
        </w:rPr>
      </w:pPr>
      <w:r w:rsidRPr="009A16F1">
        <w:rPr>
          <w:rFonts w:ascii="Times New Roman" w:hAnsi="Times New Roman" w:cs="Times New Roman"/>
          <w:sz w:val="24"/>
          <w:szCs w:val="24"/>
          <w:lang w:val="es-ES_tradnl"/>
        </w:rPr>
        <w:t xml:space="preserve">BIBLIOGRAFÍA </w:t>
      </w:r>
    </w:p>
    <w:p w:rsidR="009A16F1" w:rsidRPr="009A16F1" w:rsidRDefault="009A16F1" w:rsidP="009A16F1">
      <w:pPr>
        <w:pStyle w:val="Ttulo5"/>
        <w:numPr>
          <w:ilvl w:val="0"/>
          <w:numId w:val="3"/>
        </w:numPr>
        <w:spacing w:before="0" w:line="360" w:lineRule="auto"/>
        <w:jc w:val="both"/>
        <w:rPr>
          <w:rFonts w:ascii="Times New Roman" w:hAnsi="Times New Roman" w:cs="Times New Roman"/>
          <w:color w:val="auto"/>
          <w:sz w:val="24"/>
          <w:szCs w:val="24"/>
          <w:lang w:val="es-ES_tradnl"/>
        </w:rPr>
      </w:pPr>
      <w:r w:rsidRPr="009A16F1">
        <w:rPr>
          <w:rFonts w:ascii="Times New Roman" w:hAnsi="Times New Roman" w:cs="Times New Roman"/>
          <w:color w:val="auto"/>
          <w:sz w:val="24"/>
          <w:szCs w:val="24"/>
          <w:lang w:val="es-ES_tradnl"/>
        </w:rPr>
        <w:t>Carpio Adolfo (2004). Principios ontológicos. 2da edición. Buenos Aires. Capítulo 1.</w:t>
      </w:r>
    </w:p>
    <w:p w:rsidR="009A16F1" w:rsidRPr="009A16F1" w:rsidRDefault="009A16F1" w:rsidP="009A16F1">
      <w:pPr>
        <w:pStyle w:val="Prrafodelista"/>
        <w:numPr>
          <w:ilvl w:val="0"/>
          <w:numId w:val="3"/>
        </w:numPr>
        <w:spacing w:after="0" w:line="360" w:lineRule="auto"/>
        <w:jc w:val="both"/>
        <w:rPr>
          <w:rFonts w:ascii="Times New Roman" w:hAnsi="Times New Roman" w:cs="Times New Roman"/>
          <w:sz w:val="24"/>
          <w:szCs w:val="24"/>
          <w:lang w:val="es-ES_tradnl"/>
        </w:rPr>
      </w:pPr>
      <w:proofErr w:type="spellStart"/>
      <w:r w:rsidRPr="009A16F1">
        <w:rPr>
          <w:rFonts w:ascii="Times New Roman" w:hAnsi="Times New Roman" w:cs="Times New Roman"/>
          <w:sz w:val="24"/>
          <w:szCs w:val="24"/>
          <w:lang w:val="es-ES_tradnl"/>
        </w:rPr>
        <w:t>Frassineti</w:t>
      </w:r>
      <w:proofErr w:type="spellEnd"/>
      <w:r w:rsidRPr="009A16F1">
        <w:rPr>
          <w:rFonts w:ascii="Times New Roman" w:hAnsi="Times New Roman" w:cs="Times New Roman"/>
          <w:sz w:val="24"/>
          <w:szCs w:val="24"/>
          <w:lang w:val="es-ES_tradnl"/>
        </w:rPr>
        <w:t xml:space="preserve"> de Gallo y Fernández Aguirre de Martínez (1991) “Antología de textos filosóficos: Filosofía Viva”.</w:t>
      </w:r>
    </w:p>
    <w:p w:rsidR="009A16F1" w:rsidRPr="009A16F1" w:rsidRDefault="009A16F1" w:rsidP="009A16F1">
      <w:pPr>
        <w:pStyle w:val="Prrafodelista"/>
        <w:numPr>
          <w:ilvl w:val="0"/>
          <w:numId w:val="3"/>
        </w:numPr>
        <w:spacing w:after="0" w:line="360" w:lineRule="auto"/>
        <w:jc w:val="both"/>
        <w:rPr>
          <w:rFonts w:ascii="Times New Roman" w:hAnsi="Times New Roman" w:cs="Times New Roman"/>
          <w:sz w:val="24"/>
          <w:szCs w:val="24"/>
          <w:lang w:val="es-ES_tradnl"/>
        </w:rPr>
      </w:pPr>
      <w:r w:rsidRPr="009A16F1">
        <w:rPr>
          <w:rFonts w:ascii="Times New Roman" w:hAnsi="Times New Roman" w:cs="Times New Roman"/>
          <w:sz w:val="24"/>
          <w:szCs w:val="24"/>
          <w:lang w:val="es-ES_tradnl"/>
        </w:rPr>
        <w:t>Platón (1993) “Apología de Sócrates. Buenos Aires: Gredos</w:t>
      </w:r>
    </w:p>
    <w:p w:rsidR="009A16F1" w:rsidRPr="009A16F1" w:rsidRDefault="009A16F1" w:rsidP="009A16F1">
      <w:pPr>
        <w:pStyle w:val="Prrafodelista"/>
        <w:numPr>
          <w:ilvl w:val="0"/>
          <w:numId w:val="3"/>
        </w:numPr>
        <w:spacing w:after="0" w:line="360" w:lineRule="auto"/>
        <w:jc w:val="both"/>
        <w:rPr>
          <w:rFonts w:ascii="Times New Roman" w:hAnsi="Times New Roman" w:cs="Times New Roman"/>
          <w:sz w:val="24"/>
          <w:szCs w:val="24"/>
          <w:lang w:val="es-ES_tradnl"/>
        </w:rPr>
      </w:pPr>
      <w:r w:rsidRPr="009A16F1">
        <w:rPr>
          <w:rFonts w:ascii="Times New Roman" w:hAnsi="Times New Roman" w:cs="Times New Roman"/>
          <w:sz w:val="24"/>
          <w:szCs w:val="24"/>
          <w:lang w:val="es-ES_tradnl"/>
        </w:rPr>
        <w:t>Obiols, G y otros (1993) La filosofía y el Filosofar. Problemas en su enseñanza. Bs.As.</w:t>
      </w:r>
    </w:p>
    <w:p w:rsidR="009A16F1" w:rsidRPr="009A16F1" w:rsidRDefault="009A16F1" w:rsidP="009A16F1">
      <w:pPr>
        <w:pStyle w:val="Prrafodelista"/>
        <w:numPr>
          <w:ilvl w:val="0"/>
          <w:numId w:val="3"/>
        </w:numPr>
        <w:spacing w:after="0" w:line="360" w:lineRule="auto"/>
        <w:jc w:val="both"/>
        <w:rPr>
          <w:rFonts w:ascii="Times New Roman" w:hAnsi="Times New Roman" w:cs="Times New Roman"/>
          <w:sz w:val="24"/>
          <w:szCs w:val="24"/>
          <w:lang w:val="es-ES_tradnl"/>
        </w:rPr>
      </w:pPr>
      <w:r w:rsidRPr="009A16F1">
        <w:rPr>
          <w:rFonts w:ascii="Times New Roman" w:hAnsi="Times New Roman" w:cs="Times New Roman"/>
          <w:sz w:val="24"/>
          <w:szCs w:val="24"/>
          <w:lang w:val="es-ES_tradnl"/>
        </w:rPr>
        <w:t>José Pablo Feinmann (2008) “La filosofía  y el barro de la historia”</w:t>
      </w:r>
    </w:p>
    <w:p w:rsidR="009A16F1" w:rsidRPr="009A16F1" w:rsidRDefault="009A16F1" w:rsidP="009A16F1">
      <w:pPr>
        <w:pStyle w:val="Prrafodelista"/>
        <w:numPr>
          <w:ilvl w:val="0"/>
          <w:numId w:val="3"/>
        </w:numPr>
        <w:spacing w:after="0" w:line="360" w:lineRule="auto"/>
        <w:jc w:val="both"/>
        <w:rPr>
          <w:rFonts w:ascii="Times New Roman" w:hAnsi="Times New Roman" w:cs="Times New Roman"/>
          <w:sz w:val="24"/>
          <w:szCs w:val="24"/>
        </w:rPr>
      </w:pPr>
      <w:r w:rsidRPr="009A16F1">
        <w:rPr>
          <w:rFonts w:ascii="Times New Roman" w:hAnsi="Times New Roman" w:cs="Times New Roman"/>
          <w:sz w:val="24"/>
          <w:szCs w:val="24"/>
          <w:lang w:val="es-ES_tradnl"/>
        </w:rPr>
        <w:t>Documental</w:t>
      </w:r>
      <w:r w:rsidRPr="009A16F1">
        <w:rPr>
          <w:rFonts w:ascii="Times New Roman" w:eastAsia="Times New Roman" w:hAnsi="Times New Roman" w:cs="Times New Roman"/>
          <w:b/>
          <w:bCs/>
          <w:kern w:val="36"/>
          <w:sz w:val="24"/>
          <w:szCs w:val="24"/>
        </w:rPr>
        <w:t xml:space="preserve"> “</w:t>
      </w:r>
      <w:r w:rsidRPr="009A16F1">
        <w:rPr>
          <w:rFonts w:ascii="Times New Roman" w:hAnsi="Times New Roman" w:cs="Times New Roman"/>
          <w:sz w:val="24"/>
          <w:szCs w:val="24"/>
        </w:rPr>
        <w:t xml:space="preserve">Este Hombre dice la aterradora Verdad del ÁREA 51” </w:t>
      </w:r>
      <w:hyperlink r:id="rId8" w:history="1">
        <w:r w:rsidRPr="009A16F1">
          <w:rPr>
            <w:rStyle w:val="Hipervnculo"/>
            <w:rFonts w:ascii="Times New Roman" w:hAnsi="Times New Roman" w:cs="Times New Roman"/>
            <w:sz w:val="24"/>
            <w:szCs w:val="24"/>
            <w:lang w:val="es-ES_tradnl"/>
          </w:rPr>
          <w:t>https://youtu.be/L7JPZYjxAyo</w:t>
        </w:r>
      </w:hyperlink>
      <w:r w:rsidRPr="009A16F1">
        <w:rPr>
          <w:rFonts w:ascii="Times New Roman" w:hAnsi="Times New Roman" w:cs="Times New Roman"/>
          <w:sz w:val="24"/>
          <w:szCs w:val="24"/>
          <w:lang w:val="es-ES_tradnl"/>
        </w:rPr>
        <w:t xml:space="preserve"> </w:t>
      </w:r>
    </w:p>
    <w:p w:rsidR="007D7D70" w:rsidRPr="009A16F1" w:rsidRDefault="009A16F1" w:rsidP="009A16F1">
      <w:pPr>
        <w:pStyle w:val="Prrafodelista"/>
        <w:numPr>
          <w:ilvl w:val="0"/>
          <w:numId w:val="3"/>
        </w:numPr>
        <w:spacing w:after="0" w:line="360" w:lineRule="auto"/>
        <w:jc w:val="both"/>
        <w:rPr>
          <w:rFonts w:ascii="Times New Roman" w:eastAsia="Calibri" w:hAnsi="Times New Roman" w:cs="Times New Roman"/>
          <w:sz w:val="24"/>
          <w:szCs w:val="24"/>
          <w:lang w:val="es-ES_tradnl"/>
        </w:rPr>
      </w:pPr>
      <w:r w:rsidRPr="009A16F1">
        <w:rPr>
          <w:rFonts w:ascii="Times New Roman" w:hAnsi="Times New Roman" w:cs="Times New Roman"/>
          <w:sz w:val="24"/>
          <w:szCs w:val="24"/>
          <w:lang w:val="es-ES_tradnl"/>
        </w:rPr>
        <w:t xml:space="preserve">Documental “La historia de Dios” </w:t>
      </w:r>
      <w:hyperlink r:id="rId9" w:history="1">
        <w:r w:rsidRPr="009A16F1">
          <w:rPr>
            <w:rStyle w:val="Hipervnculo"/>
            <w:rFonts w:ascii="Times New Roman" w:hAnsi="Times New Roman" w:cs="Times New Roman"/>
            <w:sz w:val="24"/>
            <w:szCs w:val="24"/>
            <w:lang w:val="es-ES_tradnl"/>
          </w:rPr>
          <w:t>https://youtu.be/jzhwS-qyT0g</w:t>
        </w:r>
      </w:hyperlink>
    </w:p>
    <w:p w:rsidR="00EB48AC" w:rsidRPr="009A16F1" w:rsidRDefault="009A16F1" w:rsidP="009A16F1">
      <w:pPr>
        <w:spacing w:after="0" w:line="360" w:lineRule="auto"/>
        <w:jc w:val="both"/>
        <w:rPr>
          <w:rFonts w:ascii="Times New Roman" w:eastAsia="Calibri" w:hAnsi="Times New Roman" w:cs="Times New Roman"/>
          <w:color w:val="002060"/>
          <w:sz w:val="24"/>
          <w:szCs w:val="24"/>
          <w:lang w:val="es-ES_tradnl" w:eastAsia="es-AR"/>
        </w:rPr>
      </w:pPr>
      <w:r w:rsidRPr="009A16F1">
        <w:rPr>
          <w:rFonts w:ascii="Times New Roman" w:eastAsia="Calibri" w:hAnsi="Times New Roman" w:cs="Times New Roman"/>
          <w:color w:val="002060"/>
          <w:sz w:val="24"/>
          <w:szCs w:val="24"/>
          <w:lang w:val="es-ES_tradnl" w:eastAsia="es-AR"/>
        </w:rPr>
        <w:t>PROPUEST</w:t>
      </w:r>
      <w:r w:rsidR="00EB48AC" w:rsidRPr="009A16F1">
        <w:rPr>
          <w:rFonts w:ascii="Times New Roman" w:eastAsia="Calibri" w:hAnsi="Times New Roman" w:cs="Times New Roman"/>
          <w:color w:val="002060"/>
          <w:sz w:val="24"/>
          <w:szCs w:val="24"/>
          <w:lang w:val="es-ES_tradnl" w:eastAsia="es-AR"/>
        </w:rPr>
        <w:t>AS DE ENSEÑANZA:</w:t>
      </w:r>
    </w:p>
    <w:p w:rsidR="00EB48AC" w:rsidRPr="009A16F1" w:rsidRDefault="00EB48AC" w:rsidP="009A16F1">
      <w:pPr>
        <w:numPr>
          <w:ilvl w:val="0"/>
          <w:numId w:val="2"/>
        </w:numPr>
        <w:spacing w:after="0" w:line="360" w:lineRule="auto"/>
        <w:contextualSpacing/>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Exposición dialogada en clase.</w:t>
      </w:r>
    </w:p>
    <w:p w:rsidR="00EB48AC" w:rsidRPr="009A16F1" w:rsidRDefault="00EB48AC" w:rsidP="009A16F1">
      <w:pPr>
        <w:numPr>
          <w:ilvl w:val="0"/>
          <w:numId w:val="2"/>
        </w:numPr>
        <w:spacing w:after="0" w:line="360" w:lineRule="auto"/>
        <w:contextualSpacing/>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Resolución de guías de lectura.</w:t>
      </w:r>
    </w:p>
    <w:p w:rsidR="00EB48AC" w:rsidRPr="009A16F1" w:rsidRDefault="00EB48AC" w:rsidP="009A16F1">
      <w:pPr>
        <w:numPr>
          <w:ilvl w:val="0"/>
          <w:numId w:val="2"/>
        </w:numPr>
        <w:spacing w:after="0" w:line="360" w:lineRule="auto"/>
        <w:contextualSpacing/>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Síntesis de textos.</w:t>
      </w:r>
    </w:p>
    <w:p w:rsidR="00EB48AC" w:rsidRPr="009A16F1" w:rsidRDefault="00EB48AC" w:rsidP="009A16F1">
      <w:pPr>
        <w:numPr>
          <w:ilvl w:val="0"/>
          <w:numId w:val="2"/>
        </w:numPr>
        <w:spacing w:after="0" w:line="360" w:lineRule="auto"/>
        <w:contextualSpacing/>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Videos, debates y comentarios.</w:t>
      </w:r>
    </w:p>
    <w:p w:rsidR="00EB48AC" w:rsidRPr="009A16F1" w:rsidRDefault="00EB48AC" w:rsidP="009A16F1">
      <w:pPr>
        <w:numPr>
          <w:ilvl w:val="0"/>
          <w:numId w:val="2"/>
        </w:numPr>
        <w:spacing w:after="0" w:line="360" w:lineRule="auto"/>
        <w:contextualSpacing/>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Trabajos grupales e individuales con defensa oral.</w:t>
      </w:r>
    </w:p>
    <w:p w:rsidR="00EB48AC" w:rsidRPr="009A16F1" w:rsidRDefault="00EB48AC" w:rsidP="009A16F1">
      <w:pPr>
        <w:numPr>
          <w:ilvl w:val="0"/>
          <w:numId w:val="2"/>
        </w:numPr>
        <w:spacing w:after="0" w:line="360" w:lineRule="auto"/>
        <w:contextualSpacing/>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Lectura y comentario de texto en forma grupal.</w:t>
      </w:r>
    </w:p>
    <w:p w:rsidR="00EB48AC" w:rsidRPr="009A16F1" w:rsidRDefault="00EB48AC" w:rsidP="009A16F1">
      <w:pPr>
        <w:numPr>
          <w:ilvl w:val="0"/>
          <w:numId w:val="2"/>
        </w:numPr>
        <w:spacing w:after="0" w:line="360" w:lineRule="auto"/>
        <w:contextualSpacing/>
        <w:jc w:val="both"/>
        <w:rPr>
          <w:rFonts w:ascii="Times New Roman" w:eastAsia="Calibri" w:hAnsi="Times New Roman" w:cs="Times New Roman"/>
          <w:sz w:val="24"/>
          <w:szCs w:val="24"/>
          <w:lang w:val="es-ES_tradnl" w:eastAsia="es-AR"/>
        </w:rPr>
      </w:pPr>
      <w:r w:rsidRPr="009A16F1">
        <w:rPr>
          <w:rFonts w:ascii="Times New Roman" w:eastAsia="Calibri" w:hAnsi="Times New Roman" w:cs="Times New Roman"/>
          <w:sz w:val="24"/>
          <w:szCs w:val="24"/>
          <w:lang w:val="es-ES_tradnl" w:eastAsia="es-AR"/>
        </w:rPr>
        <w:t>Debates a partir de tópicos con argumentación y contraargumentación.</w:t>
      </w:r>
    </w:p>
    <w:p w:rsidR="00EB48AC" w:rsidRPr="009A16F1" w:rsidRDefault="00EB48AC" w:rsidP="009A16F1">
      <w:pPr>
        <w:spacing w:after="0" w:line="360" w:lineRule="auto"/>
        <w:ind w:left="720"/>
        <w:contextualSpacing/>
        <w:jc w:val="both"/>
        <w:rPr>
          <w:rFonts w:ascii="Times New Roman" w:eastAsia="Calibri" w:hAnsi="Times New Roman" w:cs="Times New Roman"/>
          <w:sz w:val="24"/>
          <w:szCs w:val="24"/>
          <w:lang w:val="es-ES_tradnl" w:eastAsia="es-AR"/>
        </w:rPr>
      </w:pPr>
    </w:p>
    <w:p w:rsidR="009A16F1" w:rsidRPr="009A16F1" w:rsidRDefault="009A16F1" w:rsidP="009A16F1">
      <w:pPr>
        <w:numPr>
          <w:ilvl w:val="0"/>
          <w:numId w:val="2"/>
        </w:numPr>
        <w:spacing w:after="0" w:line="360" w:lineRule="auto"/>
        <w:ind w:left="357" w:hanging="73"/>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lastRenderedPageBreak/>
        <w:t>Integración de contenidos/saberes</w:t>
      </w:r>
    </w:p>
    <w:p w:rsidR="009A16F1" w:rsidRPr="009A16F1" w:rsidRDefault="009A16F1" w:rsidP="009A16F1">
      <w:pPr>
        <w:numPr>
          <w:ilvl w:val="0"/>
          <w:numId w:val="2"/>
        </w:numPr>
        <w:spacing w:after="0" w:line="360" w:lineRule="auto"/>
        <w:ind w:left="357" w:hanging="73"/>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Articular con otras unidades curriculares del Profesorado y/u otro/s.</w:t>
      </w:r>
    </w:p>
    <w:p w:rsidR="009A16F1" w:rsidRPr="009A16F1" w:rsidRDefault="009A16F1" w:rsidP="009A16F1">
      <w:pPr>
        <w:numPr>
          <w:ilvl w:val="0"/>
          <w:numId w:val="2"/>
        </w:numPr>
        <w:spacing w:after="0" w:line="360" w:lineRule="auto"/>
        <w:ind w:left="357" w:hanging="73"/>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Trabajar con las unidades curriculares del Campo de formación en la práctica profesional (eje de la carrera)</w:t>
      </w:r>
    </w:p>
    <w:p w:rsidR="009A16F1" w:rsidRPr="009A16F1" w:rsidRDefault="009A16F1" w:rsidP="009A16F1">
      <w:pPr>
        <w:numPr>
          <w:ilvl w:val="0"/>
          <w:numId w:val="2"/>
        </w:numPr>
        <w:spacing w:after="0" w:line="360" w:lineRule="auto"/>
        <w:ind w:left="357" w:hanging="73"/>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Considerar la diversidad (aula heterogénea)</w:t>
      </w:r>
    </w:p>
    <w:p w:rsidR="009A16F1" w:rsidRPr="009A16F1" w:rsidRDefault="009A16F1" w:rsidP="009A16F1">
      <w:pPr>
        <w:keepNext/>
        <w:keepLines/>
        <w:spacing w:after="0" w:line="360" w:lineRule="auto"/>
        <w:jc w:val="both"/>
        <w:outlineLvl w:val="1"/>
        <w:rPr>
          <w:rFonts w:ascii="Times New Roman" w:eastAsia="Times New Roman" w:hAnsi="Times New Roman" w:cs="Times New Roman"/>
          <w:b/>
          <w:bCs/>
          <w:sz w:val="20"/>
          <w:szCs w:val="24"/>
          <w:lang w:val="es-ES_tradnl"/>
        </w:rPr>
      </w:pPr>
      <w:r w:rsidRPr="009A16F1">
        <w:rPr>
          <w:rFonts w:ascii="Times New Roman" w:eastAsia="Times New Roman" w:hAnsi="Times New Roman" w:cs="Times New Roman"/>
          <w:b/>
          <w:bCs/>
          <w:sz w:val="20"/>
          <w:szCs w:val="24"/>
          <w:lang w:val="es-ES_tradnl"/>
        </w:rPr>
        <w:t>CRONOGRAMA (MES ESTIMADO DE LAS PRODUCCIONES PARCIALES)</w:t>
      </w:r>
    </w:p>
    <w:tbl>
      <w:tblPr>
        <w:tblStyle w:val="Tablaconcuadrcula"/>
        <w:tblpPr w:leftFromText="141" w:rightFromText="141" w:vertAnchor="text" w:horzAnchor="page" w:tblpX="942" w:tblpY="264"/>
        <w:tblW w:w="10558" w:type="dxa"/>
        <w:tblLook w:val="04A0" w:firstRow="1" w:lastRow="0" w:firstColumn="1" w:lastColumn="0" w:noHBand="0" w:noVBand="1"/>
      </w:tblPr>
      <w:tblGrid>
        <w:gridCol w:w="1624"/>
        <w:gridCol w:w="821"/>
        <w:gridCol w:w="890"/>
        <w:gridCol w:w="917"/>
        <w:gridCol w:w="835"/>
        <w:gridCol w:w="1111"/>
        <w:gridCol w:w="1610"/>
        <w:gridCol w:w="1208"/>
        <w:gridCol w:w="1542"/>
      </w:tblGrid>
      <w:tr w:rsidR="009A16F1" w:rsidRPr="009A16F1" w:rsidTr="00B2228D">
        <w:trPr>
          <w:trHeight w:val="584"/>
        </w:trPr>
        <w:tc>
          <w:tcPr>
            <w:tcW w:w="1624"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Producción Parcial</w:t>
            </w:r>
          </w:p>
        </w:tc>
        <w:tc>
          <w:tcPr>
            <w:tcW w:w="82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Abril</w:t>
            </w:r>
          </w:p>
        </w:tc>
        <w:tc>
          <w:tcPr>
            <w:tcW w:w="89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Mayo</w:t>
            </w:r>
          </w:p>
        </w:tc>
        <w:tc>
          <w:tcPr>
            <w:tcW w:w="917"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Junio</w:t>
            </w:r>
          </w:p>
        </w:tc>
        <w:tc>
          <w:tcPr>
            <w:tcW w:w="835"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Julio</w:t>
            </w:r>
          </w:p>
        </w:tc>
        <w:tc>
          <w:tcPr>
            <w:tcW w:w="111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Agosto</w:t>
            </w:r>
          </w:p>
        </w:tc>
        <w:tc>
          <w:tcPr>
            <w:tcW w:w="161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Septiembre</w:t>
            </w:r>
          </w:p>
        </w:tc>
        <w:tc>
          <w:tcPr>
            <w:tcW w:w="1208"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Octubre</w:t>
            </w:r>
          </w:p>
        </w:tc>
        <w:tc>
          <w:tcPr>
            <w:tcW w:w="1542"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Noviembre</w:t>
            </w:r>
          </w:p>
        </w:tc>
      </w:tr>
      <w:tr w:rsidR="009A16F1" w:rsidRPr="009A16F1" w:rsidTr="00B2228D">
        <w:trPr>
          <w:trHeight w:val="292"/>
        </w:trPr>
        <w:tc>
          <w:tcPr>
            <w:tcW w:w="1624"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1</w:t>
            </w:r>
          </w:p>
        </w:tc>
        <w:tc>
          <w:tcPr>
            <w:tcW w:w="82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89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917"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835"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11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61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208"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542"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r>
      <w:tr w:rsidR="009A16F1" w:rsidRPr="009A16F1" w:rsidTr="00B2228D">
        <w:trPr>
          <w:trHeight w:val="292"/>
        </w:trPr>
        <w:tc>
          <w:tcPr>
            <w:tcW w:w="1624"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2</w:t>
            </w:r>
          </w:p>
        </w:tc>
        <w:tc>
          <w:tcPr>
            <w:tcW w:w="82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89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917"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835"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11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61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x</w:t>
            </w:r>
          </w:p>
        </w:tc>
        <w:tc>
          <w:tcPr>
            <w:tcW w:w="1208"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542"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r>
      <w:tr w:rsidR="009A16F1" w:rsidRPr="009A16F1" w:rsidTr="00B2228D">
        <w:trPr>
          <w:trHeight w:val="304"/>
        </w:trPr>
        <w:tc>
          <w:tcPr>
            <w:tcW w:w="1624"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3</w:t>
            </w:r>
          </w:p>
        </w:tc>
        <w:tc>
          <w:tcPr>
            <w:tcW w:w="82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89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917"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835"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11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61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208"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x</w:t>
            </w:r>
          </w:p>
        </w:tc>
        <w:tc>
          <w:tcPr>
            <w:tcW w:w="1542"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r>
      <w:tr w:rsidR="009A16F1" w:rsidRPr="009A16F1" w:rsidTr="009A16F1">
        <w:trPr>
          <w:trHeight w:val="425"/>
        </w:trPr>
        <w:tc>
          <w:tcPr>
            <w:tcW w:w="1624"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4</w:t>
            </w:r>
          </w:p>
        </w:tc>
        <w:tc>
          <w:tcPr>
            <w:tcW w:w="82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89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917"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835"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111"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610"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208"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p>
        </w:tc>
        <w:tc>
          <w:tcPr>
            <w:tcW w:w="1542" w:type="dxa"/>
            <w:vAlign w:val="center"/>
          </w:tcPr>
          <w:p w:rsidR="009A16F1" w:rsidRPr="009A16F1" w:rsidRDefault="009A16F1" w:rsidP="009A16F1">
            <w:pPr>
              <w:keepNext/>
              <w:keepLines/>
              <w:spacing w:line="360" w:lineRule="auto"/>
              <w:jc w:val="both"/>
              <w:outlineLvl w:val="1"/>
              <w:rPr>
                <w:rFonts w:ascii="Times New Roman" w:eastAsia="Times New Roman" w:hAnsi="Times New Roman" w:cs="Times New Roman"/>
                <w:b/>
                <w:bCs/>
                <w:sz w:val="20"/>
                <w:szCs w:val="24"/>
                <w:lang w:val="es-ES_tradnl" w:eastAsia="es-AR"/>
              </w:rPr>
            </w:pPr>
            <w:r w:rsidRPr="009A16F1">
              <w:rPr>
                <w:rFonts w:ascii="Times New Roman" w:eastAsia="Times New Roman" w:hAnsi="Times New Roman" w:cs="Times New Roman"/>
                <w:b/>
                <w:bCs/>
                <w:sz w:val="20"/>
                <w:szCs w:val="24"/>
                <w:lang w:val="es-ES_tradnl" w:eastAsia="es-AR"/>
              </w:rPr>
              <w:t>x</w:t>
            </w:r>
          </w:p>
        </w:tc>
      </w:tr>
    </w:tbl>
    <w:p w:rsidR="009A16F1" w:rsidRPr="009A16F1" w:rsidRDefault="009A16F1" w:rsidP="009A16F1">
      <w:pPr>
        <w:keepNext/>
        <w:keepLines/>
        <w:spacing w:after="0" w:line="360" w:lineRule="auto"/>
        <w:jc w:val="both"/>
        <w:outlineLvl w:val="1"/>
        <w:rPr>
          <w:rFonts w:ascii="Times New Roman" w:eastAsia="Times New Roman" w:hAnsi="Times New Roman" w:cs="Times New Roman"/>
          <w:b/>
          <w:bCs/>
          <w:sz w:val="24"/>
          <w:szCs w:val="24"/>
          <w:lang w:val="es-ES_tradnl"/>
        </w:rPr>
      </w:pPr>
    </w:p>
    <w:p w:rsidR="009A16F1" w:rsidRPr="009A16F1" w:rsidRDefault="009A16F1" w:rsidP="009A16F1">
      <w:pPr>
        <w:spacing w:after="0" w:line="360" w:lineRule="auto"/>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 xml:space="preserve">• </w:t>
      </w:r>
      <w:r w:rsidRPr="009A16F1">
        <w:rPr>
          <w:rFonts w:ascii="Times New Roman" w:eastAsia="Calibri" w:hAnsi="Times New Roman" w:cs="Times New Roman"/>
          <w:b/>
          <w:color w:val="70AD47"/>
          <w:sz w:val="24"/>
          <w:szCs w:val="24"/>
        </w:rPr>
        <w:t>EVALUACIÓN DIAGNÓSTICA:</w:t>
      </w:r>
      <w:r w:rsidRPr="009A16F1">
        <w:rPr>
          <w:rFonts w:ascii="Times New Roman" w:eastAsia="Calibri" w:hAnsi="Times New Roman" w:cs="Times New Roman"/>
          <w:color w:val="70AD47"/>
          <w:sz w:val="24"/>
          <w:szCs w:val="24"/>
        </w:rPr>
        <w:t xml:space="preserve"> </w:t>
      </w:r>
      <w:r w:rsidRPr="009A16F1">
        <w:rPr>
          <w:rFonts w:ascii="Times New Roman" w:eastAsia="Calibri" w:hAnsi="Times New Roman" w:cs="Times New Roman"/>
          <w:sz w:val="24"/>
          <w:szCs w:val="24"/>
        </w:rPr>
        <w:t>para apreciar el estado actual del alumno y/o grupo clase en conocimientos, habilidades, actitudes. No solamente al inicio del desarrollo de una U.C. sino también continuamente a modo de revisión, monitoreo de lo que aprende, de los saberes previos que pone en juego. Permite replanificar nuestra enseñanza.</w:t>
      </w:r>
    </w:p>
    <w:p w:rsidR="009A16F1" w:rsidRPr="009A16F1" w:rsidRDefault="009A16F1" w:rsidP="009A16F1">
      <w:pPr>
        <w:spacing w:after="0" w:line="360" w:lineRule="auto"/>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 xml:space="preserve">• </w:t>
      </w:r>
      <w:r w:rsidRPr="009A16F1">
        <w:rPr>
          <w:rFonts w:ascii="Times New Roman" w:eastAsia="Calibri" w:hAnsi="Times New Roman" w:cs="Times New Roman"/>
          <w:b/>
          <w:color w:val="70AD47"/>
          <w:sz w:val="24"/>
          <w:szCs w:val="24"/>
        </w:rPr>
        <w:t>EVALUACIÓN FORMATIVA:</w:t>
      </w:r>
      <w:r w:rsidRPr="009A16F1">
        <w:rPr>
          <w:rFonts w:ascii="Times New Roman" w:eastAsia="Calibri" w:hAnsi="Times New Roman" w:cs="Times New Roman"/>
          <w:color w:val="70AD47"/>
          <w:sz w:val="24"/>
          <w:szCs w:val="24"/>
        </w:rPr>
        <w:t xml:space="preserve"> </w:t>
      </w:r>
      <w:r w:rsidRPr="009A16F1">
        <w:rPr>
          <w:rFonts w:ascii="Times New Roman" w:eastAsia="Calibri" w:hAnsi="Times New Roman" w:cs="Times New Roman"/>
          <w:sz w:val="24"/>
          <w:szCs w:val="24"/>
        </w:rPr>
        <w:t>para valorar procesos de aprendizaje de los alumnos con la intención de renovar o sustituir las propuestas de enseñanza de los docentes y especialmente para que los alumnos puedan reconocer y analizar su propio proceso de aprendizaje (estilo, estrategias, logros, posibilidades, debilidades) para mejorar y perfeccionar las capacidades profesionales docentes, considerando la autoevaluación, la metacognición y la coevaluación. Favorecer la retroalimentación formativa, como un derecho que tienen los alumnos, basados en criterios de evaluación. (Primordial en el Régimen presencial).</w:t>
      </w:r>
    </w:p>
    <w:p w:rsidR="009A16F1" w:rsidRPr="009A16F1" w:rsidRDefault="009A16F1" w:rsidP="009A16F1">
      <w:pPr>
        <w:spacing w:after="0" w:line="360" w:lineRule="auto"/>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 xml:space="preserve">• </w:t>
      </w:r>
      <w:r w:rsidRPr="009A16F1">
        <w:rPr>
          <w:rFonts w:ascii="Times New Roman" w:eastAsia="Calibri" w:hAnsi="Times New Roman" w:cs="Times New Roman"/>
          <w:b/>
          <w:color w:val="70AD47"/>
          <w:sz w:val="24"/>
          <w:szCs w:val="24"/>
        </w:rPr>
        <w:t>EVALUACIÓN SUMATIVA:</w:t>
      </w:r>
      <w:r w:rsidRPr="009A16F1">
        <w:rPr>
          <w:rFonts w:ascii="Times New Roman" w:eastAsia="Calibri" w:hAnsi="Times New Roman" w:cs="Times New Roman"/>
          <w:color w:val="70AD47"/>
          <w:sz w:val="24"/>
          <w:szCs w:val="24"/>
        </w:rPr>
        <w:t xml:space="preserve"> </w:t>
      </w:r>
      <w:r w:rsidRPr="009A16F1">
        <w:rPr>
          <w:rFonts w:ascii="Times New Roman" w:eastAsia="Calibri" w:hAnsi="Times New Roman" w:cs="Times New Roman"/>
          <w:sz w:val="24"/>
          <w:szCs w:val="24"/>
        </w:rPr>
        <w:t>para articular, relacionar, integrar, vincular todo lo que fue aprendiendo el alumno a lo largo de una unidad, de un proyecto, de un año escolar. No para reproducir contenidos disciplinares. (Propio del régimen semi presencial y libre)</w:t>
      </w:r>
    </w:p>
    <w:p w:rsidR="009A16F1" w:rsidRPr="009A16F1" w:rsidRDefault="009A16F1" w:rsidP="009A16F1">
      <w:pPr>
        <w:keepNext/>
        <w:keepLines/>
        <w:spacing w:after="0" w:line="360" w:lineRule="auto"/>
        <w:jc w:val="both"/>
        <w:outlineLvl w:val="1"/>
        <w:rPr>
          <w:rFonts w:ascii="Times New Roman" w:eastAsia="Times New Roman" w:hAnsi="Times New Roman" w:cs="Times New Roman"/>
          <w:bCs/>
          <w:color w:val="4472C4"/>
          <w:sz w:val="24"/>
          <w:szCs w:val="24"/>
          <w:lang w:val="es-ES_tradnl"/>
          <w14:textFill>
            <w14:solidFill>
              <w14:srgbClr w14:val="4472C4">
                <w14:lumMod w14:val="75000"/>
              </w14:srgbClr>
            </w14:solidFill>
          </w14:textFill>
        </w:rPr>
      </w:pPr>
      <w:r w:rsidRPr="009A16F1">
        <w:rPr>
          <w:rFonts w:ascii="Times New Roman" w:eastAsia="Times New Roman" w:hAnsi="Times New Roman" w:cs="Times New Roman"/>
          <w:bCs/>
          <w:color w:val="4472C4"/>
          <w:sz w:val="24"/>
          <w:szCs w:val="24"/>
          <w:lang w:val="es-ES_tradnl"/>
          <w14:textFill>
            <w14:solidFill>
              <w14:srgbClr w14:val="4472C4">
                <w14:lumMod w14:val="75000"/>
              </w14:srgbClr>
            </w14:solidFill>
          </w14:textFill>
        </w:rPr>
        <w:t>CRITERIOS DE EVALUACIÓN SEGÚN MODALIDAD</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lang w:val="es-ES_tradnl"/>
        </w:rPr>
      </w:pPr>
      <w:r w:rsidRPr="009A16F1">
        <w:rPr>
          <w:rFonts w:ascii="Times New Roman" w:eastAsia="Calibri" w:hAnsi="Times New Roman" w:cs="Times New Roman"/>
          <w:sz w:val="24"/>
          <w:szCs w:val="24"/>
          <w:lang w:val="es-ES_tradnl"/>
        </w:rPr>
        <w:t>Lectura analítica y periódica, clase a clase.</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lang w:val="es-ES_tradnl"/>
        </w:rPr>
      </w:pPr>
      <w:r w:rsidRPr="009A16F1">
        <w:rPr>
          <w:rFonts w:ascii="Times New Roman" w:eastAsia="Calibri" w:hAnsi="Times New Roman" w:cs="Times New Roman"/>
          <w:sz w:val="24"/>
          <w:szCs w:val="24"/>
          <w:lang w:val="es-ES_tradnl"/>
        </w:rPr>
        <w:t>Presentación de producciones solicitadas en tiempo y forma.</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lang w:val="es-ES_tradnl"/>
        </w:rPr>
      </w:pPr>
      <w:r w:rsidRPr="009A16F1">
        <w:rPr>
          <w:rFonts w:ascii="Times New Roman" w:eastAsia="Calibri" w:hAnsi="Times New Roman" w:cs="Times New Roman"/>
          <w:sz w:val="24"/>
          <w:szCs w:val="24"/>
          <w:lang w:val="es-ES_tradnl"/>
        </w:rPr>
        <w:t>Manejo de los contenidos del espacio respetando un correcto uso de la expresión oral.</w:t>
      </w:r>
    </w:p>
    <w:p w:rsidR="009A16F1" w:rsidRPr="009A16F1" w:rsidRDefault="009A16F1" w:rsidP="009A16F1">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lastRenderedPageBreak/>
        <w:t>Integración de contenidos/saberes</w:t>
      </w:r>
    </w:p>
    <w:p w:rsidR="009A16F1" w:rsidRPr="009A16F1" w:rsidRDefault="009A16F1" w:rsidP="009A16F1">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Articular con otras unidades curriculares del Profesorado y/u otro/s.</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lang w:val="es-ES_tradnl"/>
        </w:rPr>
      </w:pPr>
      <w:r w:rsidRPr="009A16F1">
        <w:rPr>
          <w:rFonts w:ascii="Times New Roman" w:eastAsia="Calibri" w:hAnsi="Times New Roman" w:cs="Times New Roman"/>
          <w:sz w:val="24"/>
          <w:szCs w:val="24"/>
          <w:lang w:val="es-ES_tradnl"/>
        </w:rPr>
        <w:t>Argumentación y contraargumentación.</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lang w:val="es-ES_tradnl"/>
        </w:rPr>
      </w:pPr>
      <w:r w:rsidRPr="009A16F1">
        <w:rPr>
          <w:rFonts w:ascii="Times New Roman" w:eastAsia="Calibri" w:hAnsi="Times New Roman" w:cs="Times New Roman"/>
          <w:sz w:val="24"/>
          <w:szCs w:val="24"/>
          <w:lang w:val="es-ES_tradnl"/>
        </w:rPr>
        <w:t>Respeto ante el espacio, el profesor y sus compañeros.</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lang w:val="es-ES_tradnl"/>
        </w:rPr>
      </w:pPr>
      <w:r w:rsidRPr="009A16F1">
        <w:rPr>
          <w:rFonts w:ascii="Times New Roman" w:eastAsia="Calibri" w:hAnsi="Times New Roman" w:cs="Times New Roman"/>
          <w:sz w:val="24"/>
          <w:szCs w:val="24"/>
          <w:lang w:val="es-ES_tradnl"/>
        </w:rPr>
        <w:t xml:space="preserve">Actitud crítica y reflexiva. </w:t>
      </w:r>
    </w:p>
    <w:p w:rsidR="009A16F1" w:rsidRPr="009A16F1" w:rsidRDefault="009A16F1" w:rsidP="009A16F1">
      <w:pPr>
        <w:spacing w:after="0" w:line="360" w:lineRule="auto"/>
        <w:jc w:val="both"/>
        <w:rPr>
          <w:rFonts w:ascii="Times New Roman" w:eastAsia="Calibri" w:hAnsi="Times New Roman" w:cs="Times New Roman"/>
          <w:color w:val="5B9BD5"/>
          <w:sz w:val="24"/>
          <w:szCs w:val="24"/>
          <w14:textFill>
            <w14:solidFill>
              <w14:srgbClr w14:val="5B9BD5">
                <w14:lumMod w14:val="50000"/>
              </w14:srgbClr>
            </w14:solidFill>
          </w14:textFill>
        </w:rPr>
      </w:pPr>
      <w:r w:rsidRPr="009A16F1">
        <w:rPr>
          <w:rFonts w:ascii="Times New Roman" w:eastAsia="Calibri" w:hAnsi="Times New Roman" w:cs="Times New Roman"/>
          <w:color w:val="5B9BD5"/>
          <w:sz w:val="24"/>
          <w:szCs w:val="24"/>
          <w14:textFill>
            <w14:solidFill>
              <w14:srgbClr w14:val="5B9BD5">
                <w14:lumMod w14:val="50000"/>
              </w14:srgbClr>
            </w14:solidFill>
          </w14:textFill>
        </w:rPr>
        <w:t>INSTRUMENTOS DE EVALUACIÓN</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los formatos de registros a utilizar pueden ser los siguientes:</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*DE REGISTRO DE OBSERVACIÓN SISTEMÁTICA: listas de cotejo, escala de valoración.</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*DISEÑOS que apuntan a verificar el aprendizaje comprensivo de los alumnos.</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 xml:space="preserve">*RÚBRICAS: Presenta los criterios de evaluación y los diferentes niveles de concreción/desempeño/adquisición objetivos según la valoración. Especiales para la autoevaluación de los alumnos. </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Considerar el carácter procesual de la evaluación e incorporar la evaluación diagnóstica en todo el trayecto de la enseñanza, no solo al principio, para evaluar la situación actual en ese momento y poder realizar ajustes en el proceso.</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Atendiendo a lo anterior se utilizara los siguientes recursos que contribuyen a la reflexión/autoevaluación continua:</w:t>
      </w:r>
    </w:p>
    <w:p w:rsidR="009A16F1" w:rsidRPr="009A16F1" w:rsidRDefault="009A16F1" w:rsidP="009A16F1">
      <w:pPr>
        <w:spacing w:after="0" w:line="360" w:lineRule="auto"/>
        <w:ind w:left="720"/>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*PORTAFOLIOS</w:t>
      </w:r>
    </w:p>
    <w:p w:rsidR="009A16F1" w:rsidRPr="009A16F1" w:rsidRDefault="009A16F1" w:rsidP="009A16F1">
      <w:pPr>
        <w:spacing w:after="0" w:line="360" w:lineRule="auto"/>
        <w:ind w:left="720"/>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*REGISTROS DE LOGRO</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color w:val="5B9BD5"/>
          <w:sz w:val="24"/>
          <w:szCs w:val="24"/>
          <w14:textFill>
            <w14:solidFill>
              <w14:srgbClr w14:val="5B9BD5">
                <w14:lumMod w14:val="50000"/>
              </w14:srgbClr>
            </w14:solidFill>
          </w14:textFill>
        </w:rPr>
      </w:pPr>
      <w:r w:rsidRPr="009A16F1">
        <w:rPr>
          <w:rFonts w:ascii="Times New Roman" w:eastAsia="Calibri" w:hAnsi="Times New Roman" w:cs="Times New Roman"/>
          <w:color w:val="5B9BD5"/>
          <w:sz w:val="24"/>
          <w:szCs w:val="24"/>
          <w14:textFill>
            <w14:solidFill>
              <w14:srgbClr w14:val="5B9BD5">
                <w14:lumMod w14:val="50000"/>
              </w14:srgbClr>
            </w14:solidFill>
          </w14:textFill>
        </w:rPr>
        <w:t>REQUISITOS DE ACREDITACIÓN:</w:t>
      </w:r>
    </w:p>
    <w:p w:rsidR="009A16F1" w:rsidRPr="009A16F1" w:rsidRDefault="009A16F1" w:rsidP="009A16F1">
      <w:pPr>
        <w:keepNext/>
        <w:keepLines/>
        <w:spacing w:after="0" w:line="360" w:lineRule="auto"/>
        <w:jc w:val="both"/>
        <w:outlineLvl w:val="1"/>
        <w:rPr>
          <w:rFonts w:ascii="Times New Roman" w:eastAsia="Times New Roman" w:hAnsi="Times New Roman" w:cs="Times New Roman"/>
          <w:b/>
          <w:bCs/>
          <w:sz w:val="24"/>
          <w:szCs w:val="24"/>
          <w:lang w:val="es-ES_tradnl"/>
        </w:rPr>
      </w:pPr>
      <w:r w:rsidRPr="009A16F1">
        <w:rPr>
          <w:rFonts w:ascii="Times New Roman" w:eastAsia="Times New Roman" w:hAnsi="Times New Roman" w:cs="Times New Roman"/>
          <w:b/>
          <w:bCs/>
          <w:sz w:val="24"/>
          <w:szCs w:val="24"/>
          <w:lang w:val="es-ES_tradnl"/>
        </w:rPr>
        <w:t xml:space="preserve">MATERIALES QUE EL DOCENTE VA A SOLICITAR EN EL EXAMEN </w:t>
      </w:r>
      <w:r w:rsidRPr="009A16F1">
        <w:rPr>
          <w:rFonts w:ascii="Times New Roman" w:eastAsia="Times New Roman" w:hAnsi="Times New Roman" w:cs="Times New Roman"/>
          <w:bCs/>
          <w:sz w:val="24"/>
          <w:szCs w:val="24"/>
          <w:lang w:val="es-ES_tradnl"/>
        </w:rPr>
        <w:t>(trabajos prácticos, clases especiales, ensayo, portafolio etc.)</w:t>
      </w:r>
    </w:p>
    <w:p w:rsidR="009A16F1" w:rsidRPr="009A16F1" w:rsidRDefault="009A16F1" w:rsidP="009A16F1">
      <w:p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 xml:space="preserve"> </w:t>
      </w:r>
      <w:r w:rsidRPr="009A16F1">
        <w:rPr>
          <w:rFonts w:ascii="Times New Roman" w:eastAsia="Calibri" w:hAnsi="Times New Roman" w:cs="Times New Roman"/>
          <w:color w:val="5B9BD5"/>
          <w:sz w:val="24"/>
          <w:szCs w:val="24"/>
          <w14:textFill>
            <w14:solidFill>
              <w14:srgbClr w14:val="5B9BD5">
                <w14:lumMod w14:val="50000"/>
              </w14:srgbClr>
            </w14:solidFill>
          </w14:textFill>
        </w:rPr>
        <w:t>PROMOCIÓN DE LA U.C.</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 70% CLASES DADAS (CD)</w:t>
      </w:r>
    </w:p>
    <w:p w:rsidR="009A16F1" w:rsidRPr="009A16F1" w:rsidRDefault="009A16F1" w:rsidP="009A16F1">
      <w:pPr>
        <w:numPr>
          <w:ilvl w:val="0"/>
          <w:numId w:val="3"/>
        </w:numPr>
        <w:spacing w:after="0" w:line="360" w:lineRule="auto"/>
        <w:contextualSpacing/>
        <w:jc w:val="both"/>
        <w:rPr>
          <w:rFonts w:ascii="Times New Roman" w:eastAsia="Calibri" w:hAnsi="Times New Roman" w:cs="Times New Roman"/>
          <w:sz w:val="24"/>
          <w:szCs w:val="24"/>
        </w:rPr>
      </w:pPr>
      <w:r w:rsidRPr="009A16F1">
        <w:rPr>
          <w:rFonts w:ascii="Times New Roman" w:eastAsia="Calibri" w:hAnsi="Times New Roman" w:cs="Times New Roman"/>
          <w:sz w:val="24"/>
          <w:szCs w:val="24"/>
        </w:rPr>
        <w:t>● CONDICIONES DE ASISTENCIA (80%), APROBACIÓN DEL 100% P.I.P. EN PRIMERA INSTANCIA CON NOTA IGUAL O MAYOR A 8 (OCHO)</w:t>
      </w:r>
    </w:p>
    <w:p w:rsidR="009A16F1" w:rsidRPr="009A16F1" w:rsidRDefault="009A16F1" w:rsidP="009A16F1">
      <w:pPr>
        <w:keepNext/>
        <w:keepLines/>
        <w:spacing w:after="0" w:line="360" w:lineRule="auto"/>
        <w:jc w:val="both"/>
        <w:outlineLvl w:val="2"/>
        <w:rPr>
          <w:rFonts w:ascii="Times New Roman" w:eastAsia="Times New Roman" w:hAnsi="Times New Roman" w:cs="Times New Roman"/>
          <w:b/>
          <w:bCs/>
          <w:color w:val="4F81BD"/>
          <w:sz w:val="24"/>
          <w:szCs w:val="24"/>
          <w:lang w:val="es-ES_tradnl"/>
        </w:rPr>
      </w:pPr>
      <w:bookmarkStart w:id="0" w:name="_GoBack"/>
      <w:bookmarkEnd w:id="0"/>
    </w:p>
    <w:p w:rsidR="009A16F1" w:rsidRPr="009A16F1" w:rsidRDefault="009A16F1" w:rsidP="009A16F1">
      <w:pPr>
        <w:keepNext/>
        <w:keepLines/>
        <w:spacing w:after="0" w:line="360" w:lineRule="auto"/>
        <w:ind w:left="12" w:firstLine="708"/>
        <w:jc w:val="right"/>
        <w:outlineLvl w:val="2"/>
        <w:rPr>
          <w:rFonts w:ascii="Times New Roman" w:eastAsia="Times New Roman" w:hAnsi="Times New Roman" w:cs="Times New Roman"/>
          <w:b/>
          <w:bCs/>
          <w:color w:val="4F81BD"/>
          <w:sz w:val="24"/>
          <w:szCs w:val="24"/>
          <w:lang w:val="es-ES_tradnl"/>
        </w:rPr>
      </w:pPr>
      <w:r w:rsidRPr="009A16F1">
        <w:rPr>
          <w:rFonts w:ascii="Times New Roman" w:eastAsia="Times New Roman" w:hAnsi="Times New Roman" w:cs="Times New Roman"/>
          <w:b/>
          <w:bCs/>
          <w:color w:val="4F81BD"/>
          <w:sz w:val="24"/>
          <w:szCs w:val="24"/>
          <w:lang w:val="es-ES_tradnl"/>
        </w:rPr>
        <w:t>Firma y aclaración del docente</w:t>
      </w:r>
    </w:p>
    <w:p w:rsidR="009A16F1" w:rsidRPr="009A16F1" w:rsidRDefault="009A16F1" w:rsidP="009A16F1">
      <w:pPr>
        <w:spacing w:after="0" w:line="360" w:lineRule="auto"/>
        <w:jc w:val="right"/>
        <w:rPr>
          <w:rFonts w:ascii="Times New Roman" w:eastAsia="Calibri" w:hAnsi="Times New Roman" w:cs="Times New Roman"/>
          <w:sz w:val="24"/>
          <w:szCs w:val="24"/>
          <w:lang w:val="es-ES_tradnl"/>
        </w:rPr>
      </w:pPr>
      <w:r w:rsidRPr="009A16F1">
        <w:rPr>
          <w:rFonts w:ascii="Times New Roman" w:eastAsia="Calibri" w:hAnsi="Times New Roman" w:cs="Times New Roman"/>
          <w:sz w:val="24"/>
          <w:szCs w:val="24"/>
          <w:lang w:val="es-ES_tradnl"/>
        </w:rPr>
        <w:t>FERSTER, Jessica Noemi.</w:t>
      </w:r>
    </w:p>
    <w:p w:rsidR="00D863F1" w:rsidRPr="000037C9" w:rsidRDefault="00D863F1" w:rsidP="000037C9">
      <w:pPr>
        <w:spacing w:after="200" w:line="276" w:lineRule="auto"/>
        <w:jc w:val="right"/>
        <w:rPr>
          <w:rFonts w:ascii="Calibri" w:eastAsia="Calibri" w:hAnsi="Calibri" w:cs="Times New Roman"/>
          <w:lang w:val="es-ES_tradnl" w:eastAsia="es-AR"/>
        </w:rPr>
      </w:pPr>
    </w:p>
    <w:sectPr w:rsidR="00D863F1" w:rsidRPr="000037C9" w:rsidSect="009A16F1">
      <w:headerReference w:type="default" r:id="rId10"/>
      <w:footerReference w:type="default" r:id="rId11"/>
      <w:pgSz w:w="12240" w:h="15840"/>
      <w:pgMar w:top="1560" w:right="1183" w:bottom="1135" w:left="1701" w:header="284"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DBE" w:rsidRDefault="00840DBE" w:rsidP="00EB48AC">
      <w:pPr>
        <w:spacing w:after="0" w:line="240" w:lineRule="auto"/>
      </w:pPr>
      <w:r>
        <w:separator/>
      </w:r>
    </w:p>
  </w:endnote>
  <w:endnote w:type="continuationSeparator" w:id="0">
    <w:p w:rsidR="00840DBE" w:rsidRDefault="00840DBE" w:rsidP="00EB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511260"/>
      <w:docPartObj>
        <w:docPartGallery w:val="Page Numbers (Bottom of Page)"/>
        <w:docPartUnique/>
      </w:docPartObj>
    </w:sdtPr>
    <w:sdtEndPr/>
    <w:sdtContent>
      <w:sdt>
        <w:sdtPr>
          <w:id w:val="13582350"/>
          <w:docPartObj>
            <w:docPartGallery w:val="Page Numbers (Top of Page)"/>
            <w:docPartUnique/>
          </w:docPartObj>
        </w:sdtPr>
        <w:sdtEndPr/>
        <w:sdtContent>
          <w:p w:rsidR="00A526BE" w:rsidRDefault="00E902E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32745">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32745">
              <w:rPr>
                <w:b/>
                <w:bCs/>
                <w:noProof/>
              </w:rPr>
              <w:t>8</w:t>
            </w:r>
            <w:r>
              <w:rPr>
                <w:b/>
                <w:bCs/>
                <w:sz w:val="24"/>
                <w:szCs w:val="24"/>
              </w:rPr>
              <w:fldChar w:fldCharType="end"/>
            </w:r>
          </w:p>
        </w:sdtContent>
      </w:sdt>
    </w:sdtContent>
  </w:sdt>
  <w:p w:rsidR="00A526BE" w:rsidRDefault="00840D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DBE" w:rsidRDefault="00840DBE" w:rsidP="00EB48AC">
      <w:pPr>
        <w:spacing w:after="0" w:line="240" w:lineRule="auto"/>
      </w:pPr>
      <w:r>
        <w:separator/>
      </w:r>
    </w:p>
  </w:footnote>
  <w:footnote w:type="continuationSeparator" w:id="0">
    <w:p w:rsidR="00840DBE" w:rsidRDefault="00840DBE" w:rsidP="00EB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9CC" w:rsidRDefault="00932745" w:rsidP="002519CC">
    <w:pPr>
      <w:pStyle w:val="Encabezado"/>
      <w:ind w:left="-426" w:right="-234"/>
      <w:jc w:val="both"/>
    </w:pPr>
    <w:r>
      <w:rPr>
        <w:noProof/>
        <w:lang w:eastAsia="es-AR"/>
      </w:rPr>
      <w:drawing>
        <wp:anchor distT="0" distB="0" distL="114300" distR="114300" simplePos="0" relativeHeight="251658240" behindDoc="1" locked="0" layoutInCell="1" allowOverlap="1" wp14:anchorId="3E402990" wp14:editId="3E876090">
          <wp:simplePos x="0" y="0"/>
          <wp:positionH relativeFrom="column">
            <wp:posOffset>5078095</wp:posOffset>
          </wp:positionH>
          <wp:positionV relativeFrom="paragraph">
            <wp:posOffset>-86360</wp:posOffset>
          </wp:positionV>
          <wp:extent cx="1127760" cy="1092835"/>
          <wp:effectExtent l="0" t="0" r="0" b="0"/>
          <wp:wrapTight wrapText="bothSides">
            <wp:wrapPolygon edited="0">
              <wp:start x="0" y="0"/>
              <wp:lineTo x="0" y="21085"/>
              <wp:lineTo x="21162" y="21085"/>
              <wp:lineTo x="2116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inline distT="0" distB="0" distL="0" distR="0" wp14:anchorId="1B11DF73" wp14:editId="17B60DE8">
          <wp:extent cx="231203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2035" cy="914400"/>
                  </a:xfrm>
                  <a:prstGeom prst="rect">
                    <a:avLst/>
                  </a:prstGeom>
                  <a:noFill/>
                  <a:ln>
                    <a:noFill/>
                  </a:ln>
                </pic:spPr>
              </pic:pic>
            </a:graphicData>
          </a:graphic>
        </wp:inline>
      </w:drawing>
    </w:r>
    <w:r w:rsidR="00E902EF">
      <w:ptab w:relativeTo="margin" w:alignment="center" w:leader="none"/>
    </w:r>
    <w:r w:rsidR="00E902E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B8A"/>
      </v:shape>
    </w:pict>
  </w:numPicBullet>
  <w:abstractNum w:abstractNumId="0" w15:restartNumberingAfterBreak="0">
    <w:nsid w:val="0D6E7446"/>
    <w:multiLevelType w:val="hybridMultilevel"/>
    <w:tmpl w:val="4E64E0A4"/>
    <w:lvl w:ilvl="0" w:tplc="EE94252C">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1" w15:restartNumberingAfterBreak="0">
    <w:nsid w:val="20CB36CB"/>
    <w:multiLevelType w:val="hybridMultilevel"/>
    <w:tmpl w:val="B47C8F9C"/>
    <w:lvl w:ilvl="0" w:tplc="EE94252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D7B1F9F"/>
    <w:multiLevelType w:val="hybridMultilevel"/>
    <w:tmpl w:val="78827230"/>
    <w:lvl w:ilvl="0" w:tplc="EE94252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B7A6B27"/>
    <w:multiLevelType w:val="hybridMultilevel"/>
    <w:tmpl w:val="ECC86EB2"/>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7EA10B8"/>
    <w:multiLevelType w:val="hybridMultilevel"/>
    <w:tmpl w:val="1DC8F99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8AC"/>
    <w:rsid w:val="000037C9"/>
    <w:rsid w:val="0001266A"/>
    <w:rsid w:val="002536E9"/>
    <w:rsid w:val="003325FB"/>
    <w:rsid w:val="00371347"/>
    <w:rsid w:val="005A02FC"/>
    <w:rsid w:val="00693E2C"/>
    <w:rsid w:val="00727699"/>
    <w:rsid w:val="007D7D70"/>
    <w:rsid w:val="00840DBE"/>
    <w:rsid w:val="00932745"/>
    <w:rsid w:val="009A16F1"/>
    <w:rsid w:val="00AC022A"/>
    <w:rsid w:val="00B5480F"/>
    <w:rsid w:val="00CA5E66"/>
    <w:rsid w:val="00D36E4F"/>
    <w:rsid w:val="00D429E6"/>
    <w:rsid w:val="00D863F1"/>
    <w:rsid w:val="00E72A42"/>
    <w:rsid w:val="00E902EF"/>
    <w:rsid w:val="00EB48AC"/>
    <w:rsid w:val="00F64A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B9D9"/>
  <w15:docId w15:val="{9B616778-B19C-44F7-B07A-A19FAB4F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unhideWhenUsed/>
    <w:qFormat/>
    <w:rsid w:val="009A16F1"/>
    <w:pPr>
      <w:keepNext/>
      <w:keepLines/>
      <w:spacing w:before="200" w:after="0" w:line="276" w:lineRule="auto"/>
      <w:outlineLvl w:val="4"/>
    </w:pPr>
    <w:rPr>
      <w:rFonts w:asciiTheme="majorHAnsi" w:eastAsiaTheme="majorEastAsia" w:hAnsiTheme="majorHAnsi" w:cstheme="majorBidi"/>
      <w:color w:val="1F3763" w:themeColor="accent1" w:themeShade="7F"/>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48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48AC"/>
  </w:style>
  <w:style w:type="paragraph" w:styleId="Piedepgina">
    <w:name w:val="footer"/>
    <w:basedOn w:val="Normal"/>
    <w:link w:val="PiedepginaCar"/>
    <w:uiPriority w:val="99"/>
    <w:unhideWhenUsed/>
    <w:rsid w:val="00EB48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48AC"/>
  </w:style>
  <w:style w:type="paragraph" w:styleId="Textodeglobo">
    <w:name w:val="Balloon Text"/>
    <w:basedOn w:val="Normal"/>
    <w:link w:val="TextodegloboCar"/>
    <w:uiPriority w:val="99"/>
    <w:semiHidden/>
    <w:unhideWhenUsed/>
    <w:rsid w:val="009A16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6F1"/>
    <w:rPr>
      <w:rFonts w:ascii="Tahoma" w:hAnsi="Tahoma" w:cs="Tahoma"/>
      <w:sz w:val="16"/>
      <w:szCs w:val="16"/>
    </w:rPr>
  </w:style>
  <w:style w:type="character" w:customStyle="1" w:styleId="Ttulo5Car">
    <w:name w:val="Título 5 Car"/>
    <w:basedOn w:val="Fuentedeprrafopredeter"/>
    <w:link w:val="Ttulo5"/>
    <w:uiPriority w:val="9"/>
    <w:rsid w:val="009A16F1"/>
    <w:rPr>
      <w:rFonts w:asciiTheme="majorHAnsi" w:eastAsiaTheme="majorEastAsia" w:hAnsiTheme="majorHAnsi" w:cstheme="majorBidi"/>
      <w:color w:val="1F3763" w:themeColor="accent1" w:themeShade="7F"/>
      <w:lang w:eastAsia="es-AR"/>
    </w:rPr>
  </w:style>
  <w:style w:type="paragraph" w:styleId="Prrafodelista">
    <w:name w:val="List Paragraph"/>
    <w:basedOn w:val="Normal"/>
    <w:uiPriority w:val="34"/>
    <w:qFormat/>
    <w:rsid w:val="009A16F1"/>
    <w:pPr>
      <w:spacing w:after="200" w:line="276" w:lineRule="auto"/>
      <w:ind w:left="720"/>
      <w:contextualSpacing/>
    </w:pPr>
    <w:rPr>
      <w:lang w:eastAsia="es-AR"/>
    </w:rPr>
  </w:style>
  <w:style w:type="character" w:styleId="Hipervnculo">
    <w:name w:val="Hyperlink"/>
    <w:basedOn w:val="Fuentedeprrafopredeter"/>
    <w:uiPriority w:val="99"/>
    <w:unhideWhenUsed/>
    <w:rsid w:val="009A16F1"/>
    <w:rPr>
      <w:color w:val="0563C1" w:themeColor="hyperlink"/>
      <w:u w:val="single"/>
    </w:rPr>
  </w:style>
  <w:style w:type="table" w:styleId="Tablaconcuadrcula">
    <w:name w:val="Table Grid"/>
    <w:basedOn w:val="Tablanormal"/>
    <w:uiPriority w:val="39"/>
    <w:rsid w:val="009A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7JPZYjxAy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jzhwS-qyT0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DBC3-D4E6-4BD4-AB50-6796C517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7</Pages>
  <Words>2018</Words>
  <Characters>11104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User</cp:lastModifiedBy>
  <cp:revision>11</cp:revision>
  <cp:lastPrinted>2019-05-31T12:44:00Z</cp:lastPrinted>
  <dcterms:created xsi:type="dcterms:W3CDTF">2018-05-10T23:36:00Z</dcterms:created>
  <dcterms:modified xsi:type="dcterms:W3CDTF">2020-03-28T12:56:00Z</dcterms:modified>
</cp:coreProperties>
</file>